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91E9" w14:textId="77777777" w:rsidR="008A0607" w:rsidRPr="00DD3C29" w:rsidRDefault="008A0607">
      <w:pPr>
        <w:rPr>
          <w:rFonts w:ascii="Times New Roman" w:hAnsi="Times New Roman" w:cs="Times New Roman"/>
          <w:sz w:val="24"/>
          <w:szCs w:val="24"/>
          <w:lang w:val="sr-Cyrl-BA"/>
        </w:rPr>
      </w:pPr>
    </w:p>
    <w:p w14:paraId="199654B7" w14:textId="77777777" w:rsidR="0017033D" w:rsidRDefault="0017033D">
      <w:pPr>
        <w:rPr>
          <w:rFonts w:ascii="Times New Roman" w:hAnsi="Times New Roman" w:cs="Times New Roman"/>
          <w:sz w:val="24"/>
          <w:szCs w:val="24"/>
          <w:lang w:val="sr-Cyrl-BA"/>
        </w:rPr>
      </w:pPr>
    </w:p>
    <w:p w14:paraId="373CA561" w14:textId="77777777" w:rsidR="007D1D0F" w:rsidRDefault="007D1D0F">
      <w:pPr>
        <w:rPr>
          <w:rFonts w:ascii="Times New Roman" w:hAnsi="Times New Roman" w:cs="Times New Roman"/>
          <w:sz w:val="24"/>
          <w:szCs w:val="24"/>
          <w:lang w:val="sr-Cyrl-BA"/>
        </w:rPr>
      </w:pPr>
    </w:p>
    <w:p w14:paraId="2CA15D38" w14:textId="77777777" w:rsidR="0017033D" w:rsidRDefault="0017033D">
      <w:pPr>
        <w:rPr>
          <w:rFonts w:ascii="Times New Roman" w:hAnsi="Times New Roman" w:cs="Times New Roman"/>
          <w:sz w:val="24"/>
          <w:szCs w:val="24"/>
          <w:lang w:val="sr-Cyrl-BA"/>
        </w:rPr>
      </w:pPr>
    </w:p>
    <w:p w14:paraId="45820529" w14:textId="77777777" w:rsidR="0017033D" w:rsidRPr="00A968B2" w:rsidRDefault="0017033D">
      <w:pPr>
        <w:rPr>
          <w:rFonts w:ascii="Times New Roman" w:hAnsi="Times New Roman" w:cs="Times New Roman"/>
          <w:sz w:val="24"/>
          <w:szCs w:val="24"/>
          <w:lang w:val="sr-Cyrl-BA"/>
        </w:rPr>
      </w:pPr>
    </w:p>
    <w:p w14:paraId="280CCB3D" w14:textId="77777777" w:rsidR="000A6C3A" w:rsidRPr="000A6C3A" w:rsidRDefault="000A6C3A">
      <w:pPr>
        <w:rPr>
          <w:rFonts w:ascii="Times New Roman" w:hAnsi="Times New Roman" w:cs="Times New Roman"/>
          <w:sz w:val="24"/>
          <w:szCs w:val="24"/>
          <w:lang w:val="sr-Latn-BA"/>
        </w:rPr>
      </w:pPr>
    </w:p>
    <w:p w14:paraId="0DDDB8BB" w14:textId="77777777" w:rsidR="0017033D" w:rsidRDefault="0017033D" w:rsidP="005F20E9">
      <w:pPr>
        <w:jc w:val="center"/>
        <w:rPr>
          <w:rFonts w:ascii="Times New Roman" w:hAnsi="Times New Roman" w:cs="Times New Roman"/>
          <w:sz w:val="24"/>
          <w:szCs w:val="24"/>
          <w:lang w:val="sr-Cyrl-BA"/>
        </w:rPr>
      </w:pPr>
    </w:p>
    <w:p w14:paraId="0E04A20C" w14:textId="5D795C9F" w:rsidR="0017033D" w:rsidRPr="0017033D" w:rsidRDefault="00443460" w:rsidP="00CF510E">
      <w:pPr>
        <w:pStyle w:val="a6"/>
        <w:jc w:val="center"/>
        <w:rPr>
          <w:lang w:val="sr-Cyrl-BA"/>
        </w:rPr>
      </w:pPr>
      <w:r>
        <w:rPr>
          <w:lang w:val="sr-Cyrl-BA"/>
        </w:rPr>
        <w:t>ПОСЕБНА ПРАВИЛА ТАКМИЧЕЊА</w:t>
      </w:r>
      <w:r w:rsidR="0017033D" w:rsidRPr="0017033D">
        <w:rPr>
          <w:lang w:val="sr-Cyrl-BA"/>
        </w:rPr>
        <w:t xml:space="preserve"> </w:t>
      </w:r>
      <w:proofErr w:type="spellStart"/>
      <w:r w:rsidR="0017033D" w:rsidRPr="0017033D">
        <w:rPr>
          <w:lang w:val="sr-Cyrl-BA"/>
        </w:rPr>
        <w:t>Првенства</w:t>
      </w:r>
      <w:proofErr w:type="spellEnd"/>
      <w:r w:rsidR="00CF510E">
        <w:rPr>
          <w:lang w:val="sr-Cyrl-BA"/>
        </w:rPr>
        <w:t xml:space="preserve"> Р</w:t>
      </w:r>
      <w:r w:rsidR="006B286E">
        <w:rPr>
          <w:lang w:val="sr-Cyrl-BA"/>
        </w:rPr>
        <w:t xml:space="preserve">епублике </w:t>
      </w:r>
      <w:r w:rsidR="00CF510E">
        <w:rPr>
          <w:lang w:val="sr-Cyrl-BA"/>
        </w:rPr>
        <w:t>С</w:t>
      </w:r>
      <w:r w:rsidR="006B286E">
        <w:rPr>
          <w:lang w:val="sr-Cyrl-BA"/>
        </w:rPr>
        <w:t>рпске</w:t>
      </w:r>
    </w:p>
    <w:p w14:paraId="62C95E1B" w14:textId="6C09056E" w:rsidR="0017033D" w:rsidRPr="00C60DB7" w:rsidRDefault="00443460" w:rsidP="00443460">
      <w:pPr>
        <w:pStyle w:val="a6"/>
        <w:jc w:val="center"/>
        <w:rPr>
          <w:lang w:val="sr-Cyrl-RS"/>
        </w:rPr>
      </w:pPr>
      <w:r>
        <w:rPr>
          <w:lang w:val="sr-Cyrl-BA"/>
        </w:rPr>
        <w:t>(млађи</w:t>
      </w:r>
      <w:r w:rsidR="007058A3">
        <w:rPr>
          <w:lang w:val="sr-Cyrl-BA"/>
        </w:rPr>
        <w:t xml:space="preserve"> </w:t>
      </w:r>
      <w:r>
        <w:rPr>
          <w:lang w:val="sr-Cyrl-BA"/>
        </w:rPr>
        <w:t xml:space="preserve">пионири и млађе </w:t>
      </w:r>
      <w:proofErr w:type="spellStart"/>
      <w:r>
        <w:rPr>
          <w:lang w:val="sr-Cyrl-BA"/>
        </w:rPr>
        <w:t>пионирке</w:t>
      </w:r>
      <w:proofErr w:type="spellEnd"/>
      <w:r>
        <w:rPr>
          <w:lang w:val="sr-Cyrl-BA"/>
        </w:rPr>
        <w:t xml:space="preserve"> </w:t>
      </w:r>
      <w:r w:rsidR="007058A3">
        <w:rPr>
          <w:lang w:val="sr-Cyrl-BA"/>
        </w:rPr>
        <w:t xml:space="preserve">) </w:t>
      </w:r>
      <w:r w:rsidR="0056398E">
        <w:rPr>
          <w:lang w:val="sr-Cyrl-BA"/>
        </w:rPr>
        <w:t>сезона 20</w:t>
      </w:r>
      <w:r w:rsidR="00C60DB7">
        <w:rPr>
          <w:lang w:val="sr-Cyrl-RS"/>
        </w:rPr>
        <w:t>2</w:t>
      </w:r>
      <w:r w:rsidR="00324F8A">
        <w:rPr>
          <w:lang w:val="sr-Cyrl-RS"/>
        </w:rPr>
        <w:t>5</w:t>
      </w:r>
      <w:r w:rsidR="006B4BA0">
        <w:rPr>
          <w:lang w:val="sr-Cyrl-BA"/>
        </w:rPr>
        <w:t xml:space="preserve"> / 20</w:t>
      </w:r>
      <w:r w:rsidR="00C60DB7">
        <w:rPr>
          <w:lang w:val="sr-Cyrl-RS"/>
        </w:rPr>
        <w:t>2</w:t>
      </w:r>
      <w:r w:rsidR="00324F8A">
        <w:rPr>
          <w:lang w:val="sr-Cyrl-RS"/>
        </w:rPr>
        <w:t>6</w:t>
      </w:r>
    </w:p>
    <w:p w14:paraId="622C110A" w14:textId="77777777" w:rsidR="0017033D" w:rsidRDefault="0017033D">
      <w:pPr>
        <w:rPr>
          <w:rFonts w:ascii="Times New Roman" w:hAnsi="Times New Roman" w:cs="Times New Roman"/>
          <w:sz w:val="24"/>
          <w:szCs w:val="24"/>
          <w:lang w:val="sr-Cyrl-BA"/>
        </w:rPr>
      </w:pPr>
    </w:p>
    <w:p w14:paraId="4F96A7AA" w14:textId="77777777" w:rsidR="0017033D" w:rsidRDefault="0017033D">
      <w:pPr>
        <w:rPr>
          <w:rFonts w:ascii="Times New Roman" w:hAnsi="Times New Roman" w:cs="Times New Roman"/>
          <w:sz w:val="24"/>
          <w:szCs w:val="24"/>
          <w:lang w:val="sr-Cyrl-BA"/>
        </w:rPr>
      </w:pPr>
    </w:p>
    <w:p w14:paraId="61AB0856" w14:textId="77777777" w:rsidR="0017033D" w:rsidRDefault="0017033D">
      <w:pPr>
        <w:rPr>
          <w:rFonts w:ascii="Times New Roman" w:hAnsi="Times New Roman" w:cs="Times New Roman"/>
          <w:sz w:val="24"/>
          <w:szCs w:val="24"/>
          <w:lang w:val="sr-Cyrl-BA"/>
        </w:rPr>
      </w:pPr>
    </w:p>
    <w:p w14:paraId="796BB470" w14:textId="77777777" w:rsidR="0017033D" w:rsidRDefault="0017033D">
      <w:pPr>
        <w:rPr>
          <w:rFonts w:ascii="Times New Roman" w:hAnsi="Times New Roman" w:cs="Times New Roman"/>
          <w:sz w:val="24"/>
          <w:szCs w:val="24"/>
          <w:lang w:val="sr-Cyrl-BA"/>
        </w:rPr>
      </w:pPr>
    </w:p>
    <w:p w14:paraId="33F62DCA" w14:textId="77777777" w:rsidR="0017033D" w:rsidRDefault="0017033D">
      <w:pPr>
        <w:rPr>
          <w:rFonts w:ascii="Times New Roman" w:hAnsi="Times New Roman" w:cs="Times New Roman"/>
          <w:sz w:val="24"/>
          <w:szCs w:val="24"/>
          <w:lang w:val="sr-Cyrl-BA"/>
        </w:rPr>
      </w:pPr>
    </w:p>
    <w:p w14:paraId="06477707" w14:textId="77777777" w:rsidR="0017033D" w:rsidRDefault="0017033D">
      <w:pPr>
        <w:rPr>
          <w:rFonts w:ascii="Times New Roman" w:hAnsi="Times New Roman" w:cs="Times New Roman"/>
          <w:sz w:val="24"/>
          <w:szCs w:val="24"/>
          <w:lang w:val="sr-Cyrl-BA"/>
        </w:rPr>
      </w:pPr>
    </w:p>
    <w:p w14:paraId="7EADF672" w14:textId="77777777" w:rsidR="0017033D" w:rsidRDefault="0017033D">
      <w:pPr>
        <w:rPr>
          <w:rFonts w:ascii="Times New Roman" w:hAnsi="Times New Roman" w:cs="Times New Roman"/>
          <w:sz w:val="24"/>
          <w:szCs w:val="24"/>
          <w:lang w:val="sr-Cyrl-BA"/>
        </w:rPr>
      </w:pPr>
    </w:p>
    <w:p w14:paraId="72D46860" w14:textId="77777777" w:rsidR="0017033D" w:rsidRDefault="0017033D">
      <w:pPr>
        <w:rPr>
          <w:rFonts w:ascii="Times New Roman" w:hAnsi="Times New Roman" w:cs="Times New Roman"/>
          <w:sz w:val="24"/>
          <w:szCs w:val="24"/>
          <w:lang w:val="sr-Cyrl-BA"/>
        </w:rPr>
      </w:pPr>
    </w:p>
    <w:p w14:paraId="59B5198B" w14:textId="77777777" w:rsidR="0017033D" w:rsidRDefault="0017033D">
      <w:pPr>
        <w:rPr>
          <w:rFonts w:ascii="Times New Roman" w:hAnsi="Times New Roman" w:cs="Times New Roman"/>
          <w:sz w:val="24"/>
          <w:szCs w:val="24"/>
          <w:lang w:val="sr-Cyrl-BA"/>
        </w:rPr>
      </w:pPr>
    </w:p>
    <w:p w14:paraId="13A1CE47" w14:textId="77777777" w:rsidR="0017033D" w:rsidRDefault="0017033D">
      <w:pPr>
        <w:rPr>
          <w:rFonts w:ascii="Times New Roman" w:hAnsi="Times New Roman" w:cs="Times New Roman"/>
          <w:sz w:val="24"/>
          <w:szCs w:val="24"/>
          <w:lang w:val="sr-Cyrl-BA"/>
        </w:rPr>
      </w:pPr>
    </w:p>
    <w:p w14:paraId="41733908" w14:textId="77777777" w:rsidR="0017033D" w:rsidRDefault="0017033D">
      <w:pPr>
        <w:rPr>
          <w:rFonts w:ascii="Times New Roman" w:hAnsi="Times New Roman" w:cs="Times New Roman"/>
          <w:sz w:val="24"/>
          <w:szCs w:val="24"/>
          <w:lang w:val="sr-Cyrl-BA"/>
        </w:rPr>
      </w:pPr>
    </w:p>
    <w:p w14:paraId="7C5FCD6E" w14:textId="77777777" w:rsidR="007D1D0F" w:rsidRDefault="007D1D0F">
      <w:pPr>
        <w:rPr>
          <w:rFonts w:ascii="Times New Roman" w:hAnsi="Times New Roman" w:cs="Times New Roman"/>
          <w:sz w:val="24"/>
          <w:szCs w:val="24"/>
          <w:lang w:val="sr-Cyrl-BA"/>
        </w:rPr>
      </w:pPr>
    </w:p>
    <w:p w14:paraId="0258F9E3" w14:textId="0A7BA714" w:rsidR="007D1D0F" w:rsidRPr="007D1D0F" w:rsidRDefault="00CF510E" w:rsidP="007D1D0F">
      <w:pPr>
        <w:jc w:val="center"/>
        <w:rPr>
          <w:rFonts w:ascii="Times New Roman" w:hAnsi="Times New Roman" w:cs="Times New Roman"/>
          <w:i/>
          <w:lang w:val="sr-Cyrl-BA"/>
        </w:rPr>
      </w:pPr>
      <w:r w:rsidRPr="00271554">
        <w:rPr>
          <w:rFonts w:ascii="Times New Roman" w:hAnsi="Times New Roman" w:cs="Times New Roman"/>
          <w:i/>
          <w:lang w:val="sr-Cyrl-BA"/>
        </w:rPr>
        <w:t xml:space="preserve">Бања Лука,  </w:t>
      </w:r>
      <w:r w:rsidR="00DD3C29">
        <w:rPr>
          <w:rFonts w:ascii="Times New Roman" w:hAnsi="Times New Roman" w:cs="Times New Roman"/>
          <w:i/>
          <w:lang w:val="sr-Cyrl-BA"/>
        </w:rPr>
        <w:t>октобар</w:t>
      </w:r>
      <w:r w:rsidR="007D1D0F">
        <w:rPr>
          <w:rFonts w:ascii="Times New Roman" w:hAnsi="Times New Roman" w:cs="Times New Roman"/>
          <w:i/>
          <w:lang w:val="sr-Cyrl-BA"/>
        </w:rPr>
        <w:t xml:space="preserve"> </w:t>
      </w:r>
      <w:r w:rsidR="00201B7A">
        <w:rPr>
          <w:rFonts w:ascii="Times New Roman" w:hAnsi="Times New Roman" w:cs="Times New Roman"/>
          <w:i/>
          <w:lang w:val="sr-Cyrl-BA"/>
        </w:rPr>
        <w:t>20</w:t>
      </w:r>
      <w:r w:rsidR="00C60DB7">
        <w:rPr>
          <w:rFonts w:ascii="Times New Roman" w:hAnsi="Times New Roman" w:cs="Times New Roman"/>
          <w:i/>
          <w:lang w:val="sr-Cyrl-RS"/>
        </w:rPr>
        <w:t>2</w:t>
      </w:r>
      <w:r w:rsidR="00324F8A">
        <w:rPr>
          <w:rFonts w:ascii="Times New Roman" w:hAnsi="Times New Roman" w:cs="Times New Roman"/>
          <w:i/>
          <w:lang w:val="sr-Cyrl-RS"/>
        </w:rPr>
        <w:t>5</w:t>
      </w:r>
      <w:r w:rsidR="00201B7A">
        <w:rPr>
          <w:rFonts w:ascii="Times New Roman" w:hAnsi="Times New Roman" w:cs="Times New Roman"/>
          <w:i/>
          <w:lang w:val="sr-Cyrl-BA"/>
        </w:rPr>
        <w:t xml:space="preserve">. </w:t>
      </w:r>
      <w:r w:rsidRPr="00271554">
        <w:rPr>
          <w:rFonts w:ascii="Times New Roman" w:hAnsi="Times New Roman" w:cs="Times New Roman"/>
          <w:i/>
          <w:lang w:val="sr-Cyrl-BA"/>
        </w:rPr>
        <w:t>године</w:t>
      </w:r>
    </w:p>
    <w:p w14:paraId="2A7735EF" w14:textId="77777777" w:rsidR="00E20480" w:rsidRDefault="00443460" w:rsidP="00443460">
      <w:pPr>
        <w:spacing w:after="240"/>
        <w:jc w:val="center"/>
        <w:rPr>
          <w:rFonts w:ascii="Times New Roman" w:hAnsi="Times New Roman" w:cs="Times New Roman"/>
          <w:b/>
          <w:sz w:val="28"/>
          <w:szCs w:val="28"/>
          <w:lang w:val="sr-Cyrl-BA"/>
        </w:rPr>
      </w:pPr>
      <w:r>
        <w:rPr>
          <w:rFonts w:ascii="Times New Roman" w:hAnsi="Times New Roman" w:cs="Times New Roman"/>
          <w:b/>
          <w:sz w:val="28"/>
          <w:szCs w:val="28"/>
          <w:lang w:val="sr-Cyrl-BA"/>
        </w:rPr>
        <w:lastRenderedPageBreak/>
        <w:t>ОПШТЕ ОДРЕДБЕ</w:t>
      </w:r>
    </w:p>
    <w:p w14:paraId="3A5CDBB5" w14:textId="2F04693B" w:rsidR="00443460" w:rsidRDefault="00443460" w:rsidP="00443460">
      <w:pPr>
        <w:spacing w:before="120" w:after="120"/>
        <w:jc w:val="both"/>
        <w:rPr>
          <w:rFonts w:ascii="Times New Roman" w:hAnsi="Times New Roman" w:cs="Times New Roman"/>
          <w:sz w:val="24"/>
          <w:szCs w:val="24"/>
          <w:lang w:val="sr-Cyrl-BA"/>
        </w:rPr>
      </w:pPr>
      <w:proofErr w:type="spellStart"/>
      <w:r w:rsidRPr="00D52D2C">
        <w:rPr>
          <w:rFonts w:ascii="Times New Roman" w:hAnsi="Times New Roman" w:cs="Times New Roman"/>
          <w:sz w:val="24"/>
          <w:szCs w:val="24"/>
          <w:lang w:val="sr-Cyrl-BA"/>
        </w:rPr>
        <w:t>Првенство</w:t>
      </w:r>
      <w:proofErr w:type="spellEnd"/>
      <w:r w:rsidRPr="00D52D2C">
        <w:rPr>
          <w:rFonts w:ascii="Times New Roman" w:hAnsi="Times New Roman" w:cs="Times New Roman"/>
          <w:sz w:val="24"/>
          <w:szCs w:val="24"/>
          <w:lang w:val="sr-Cyrl-BA"/>
        </w:rPr>
        <w:t xml:space="preserve"> Републике Српске за млађе категорије, у категоријама Млађи пионири и Млађе </w:t>
      </w:r>
      <w:proofErr w:type="spellStart"/>
      <w:r w:rsidRPr="00D52D2C">
        <w:rPr>
          <w:rFonts w:ascii="Times New Roman" w:hAnsi="Times New Roman" w:cs="Times New Roman"/>
          <w:sz w:val="24"/>
          <w:szCs w:val="24"/>
          <w:lang w:val="sr-Cyrl-BA"/>
        </w:rPr>
        <w:t>пионирке</w:t>
      </w:r>
      <w:proofErr w:type="spellEnd"/>
      <w:r w:rsidRPr="00D52D2C">
        <w:rPr>
          <w:rFonts w:ascii="Times New Roman" w:hAnsi="Times New Roman" w:cs="Times New Roman"/>
          <w:sz w:val="24"/>
          <w:szCs w:val="24"/>
          <w:lang w:val="sr-Cyrl-BA"/>
        </w:rPr>
        <w:t xml:space="preserve"> (играчи и играчице рођени 20</w:t>
      </w:r>
      <w:r w:rsidR="00DD3C29">
        <w:rPr>
          <w:rFonts w:ascii="Times New Roman" w:hAnsi="Times New Roman" w:cs="Times New Roman"/>
          <w:sz w:val="24"/>
          <w:szCs w:val="24"/>
          <w:lang w:val="sr-Cyrl-BA"/>
        </w:rPr>
        <w:t>1</w:t>
      </w:r>
      <w:r w:rsidR="00324F8A">
        <w:rPr>
          <w:rFonts w:ascii="Times New Roman" w:hAnsi="Times New Roman" w:cs="Times New Roman"/>
          <w:sz w:val="24"/>
          <w:szCs w:val="24"/>
          <w:lang w:val="sr-Cyrl-BA"/>
        </w:rPr>
        <w:t>3</w:t>
      </w:r>
      <w:r w:rsidRPr="00D52D2C">
        <w:rPr>
          <w:rFonts w:ascii="Times New Roman" w:hAnsi="Times New Roman" w:cs="Times New Roman"/>
          <w:sz w:val="24"/>
          <w:szCs w:val="24"/>
          <w:lang w:val="sr-Cyrl-BA"/>
        </w:rPr>
        <w:t>. и 20</w:t>
      </w:r>
      <w:r w:rsidR="00DD3C29">
        <w:rPr>
          <w:rFonts w:ascii="Times New Roman" w:hAnsi="Times New Roman" w:cs="Times New Roman"/>
          <w:sz w:val="24"/>
          <w:szCs w:val="24"/>
          <w:lang w:val="sr-Cyrl-BA"/>
        </w:rPr>
        <w:t>1</w:t>
      </w:r>
      <w:r w:rsidR="00324F8A">
        <w:rPr>
          <w:rFonts w:ascii="Times New Roman" w:hAnsi="Times New Roman" w:cs="Times New Roman"/>
          <w:sz w:val="24"/>
          <w:szCs w:val="24"/>
          <w:lang w:val="sr-Cyrl-BA"/>
        </w:rPr>
        <w:t>4</w:t>
      </w:r>
      <w:r w:rsidRPr="00D52D2C">
        <w:rPr>
          <w:rFonts w:ascii="Times New Roman" w:hAnsi="Times New Roman" w:cs="Times New Roman"/>
          <w:sz w:val="24"/>
          <w:szCs w:val="24"/>
          <w:lang w:val="sr-Cyrl-BA"/>
        </w:rPr>
        <w:t>. годиште и млађи (са навршених 10 година)</w:t>
      </w:r>
      <w:r w:rsidR="00D52D2C">
        <w:rPr>
          <w:rFonts w:ascii="Times New Roman" w:hAnsi="Times New Roman" w:cs="Times New Roman"/>
          <w:sz w:val="24"/>
          <w:szCs w:val="24"/>
          <w:lang w:val="sr-Cyrl-BA"/>
        </w:rPr>
        <w:t xml:space="preserve"> се игра по ПОСЕБНИМ  </w:t>
      </w:r>
      <w:r w:rsidR="00BC3171">
        <w:rPr>
          <w:rFonts w:ascii="Times New Roman" w:hAnsi="Times New Roman" w:cs="Times New Roman"/>
          <w:sz w:val="24"/>
          <w:szCs w:val="24"/>
          <w:lang w:val="sr-Cyrl-BA"/>
        </w:rPr>
        <w:t xml:space="preserve">ПРАВИЛИМА </w:t>
      </w:r>
      <w:r w:rsidR="00D52D2C">
        <w:rPr>
          <w:rFonts w:ascii="Times New Roman" w:hAnsi="Times New Roman" w:cs="Times New Roman"/>
          <w:sz w:val="24"/>
          <w:szCs w:val="24"/>
          <w:lang w:val="sr-Cyrl-BA"/>
        </w:rPr>
        <w:t xml:space="preserve"> која се разликују од Службених правила игре, како би се омогућило сваком играчу / играчици да игра најмање једну четвртину, да има слободу</w:t>
      </w:r>
      <w:r w:rsidR="00F91762">
        <w:rPr>
          <w:rFonts w:ascii="Times New Roman" w:hAnsi="Times New Roman" w:cs="Times New Roman"/>
          <w:sz w:val="24"/>
          <w:szCs w:val="24"/>
          <w:lang w:val="sr-Cyrl-BA"/>
        </w:rPr>
        <w:t xml:space="preserve"> у игри и прво на погрешку, како би се умањила могућност тактизирања ради постизања резултата и умањио притисак посматрача (родитеља) на актере утакмице (играче/играчице, тренере, судије).</w:t>
      </w:r>
    </w:p>
    <w:p w14:paraId="17657CFB" w14:textId="77777777" w:rsidR="00F91762" w:rsidRPr="0008759B" w:rsidRDefault="00F91762" w:rsidP="0008759B">
      <w:pPr>
        <w:spacing w:before="120" w:after="120"/>
        <w:jc w:val="center"/>
        <w:rPr>
          <w:rFonts w:ascii="Times New Roman" w:hAnsi="Times New Roman" w:cs="Times New Roman"/>
          <w:b/>
          <w:sz w:val="24"/>
          <w:szCs w:val="24"/>
          <w:lang w:val="sr-Cyrl-BA"/>
        </w:rPr>
      </w:pPr>
      <w:r w:rsidRPr="0008759B">
        <w:rPr>
          <w:rFonts w:ascii="Times New Roman" w:hAnsi="Times New Roman" w:cs="Times New Roman"/>
          <w:b/>
          <w:sz w:val="24"/>
          <w:szCs w:val="24"/>
          <w:lang w:val="sr-Cyrl-BA"/>
        </w:rPr>
        <w:t>Члан 1.</w:t>
      </w:r>
    </w:p>
    <w:p w14:paraId="2B7874F0" w14:textId="77777777" w:rsidR="0008759B" w:rsidRDefault="0008759B" w:rsidP="00443460">
      <w:pPr>
        <w:spacing w:before="120"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Утакмица се игра 4 х 8 минута, продужетак 3 минута, интервал између другог и трећег периода траје 10 минута (може бити и мање али не мање од 5 минута), сви остали </w:t>
      </w:r>
      <w:proofErr w:type="spellStart"/>
      <w:r>
        <w:rPr>
          <w:rFonts w:ascii="Times New Roman" w:hAnsi="Times New Roman" w:cs="Times New Roman"/>
          <w:sz w:val="24"/>
          <w:szCs w:val="24"/>
          <w:lang w:val="sr-Cyrl-BA"/>
        </w:rPr>
        <w:t>интевали</w:t>
      </w:r>
      <w:proofErr w:type="spellEnd"/>
      <w:r>
        <w:rPr>
          <w:rFonts w:ascii="Times New Roman" w:hAnsi="Times New Roman" w:cs="Times New Roman"/>
          <w:sz w:val="24"/>
          <w:szCs w:val="24"/>
          <w:lang w:val="sr-Cyrl-BA"/>
        </w:rPr>
        <w:t xml:space="preserve"> по 2 минута.</w:t>
      </w:r>
    </w:p>
    <w:p w14:paraId="472AE72A" w14:textId="77777777" w:rsidR="002F55DE" w:rsidRDefault="002F55DE" w:rsidP="00443460">
      <w:pPr>
        <w:spacing w:before="120"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Напад 35 секунди, вријеме за превођење лопте из задњег у предње поље 12 секунди, </w:t>
      </w:r>
      <w:r w:rsidR="00BC3171">
        <w:rPr>
          <w:rFonts w:ascii="Times New Roman" w:hAnsi="Times New Roman" w:cs="Times New Roman"/>
          <w:sz w:val="24"/>
          <w:szCs w:val="24"/>
          <w:lang w:val="sr-Cyrl-BA"/>
        </w:rPr>
        <w:t>други напад 14 секунди, лопта Н°</w:t>
      </w:r>
      <w:r>
        <w:rPr>
          <w:rFonts w:ascii="Times New Roman" w:hAnsi="Times New Roman" w:cs="Times New Roman"/>
          <w:sz w:val="24"/>
          <w:szCs w:val="24"/>
          <w:lang w:val="sr-Cyrl-BA"/>
        </w:rPr>
        <w:t>6, забрањено је играње зоне.</w:t>
      </w:r>
    </w:p>
    <w:p w14:paraId="53F31724" w14:textId="77777777" w:rsidR="002F55DE" w:rsidRPr="002F55DE" w:rsidRDefault="002F55DE" w:rsidP="002F55DE">
      <w:pPr>
        <w:spacing w:before="120" w:after="120"/>
        <w:jc w:val="center"/>
        <w:rPr>
          <w:rFonts w:ascii="Times New Roman" w:hAnsi="Times New Roman" w:cs="Times New Roman"/>
          <w:b/>
          <w:sz w:val="24"/>
          <w:szCs w:val="24"/>
          <w:lang w:val="sr-Cyrl-BA"/>
        </w:rPr>
      </w:pPr>
      <w:r w:rsidRPr="002F55DE">
        <w:rPr>
          <w:rFonts w:ascii="Times New Roman" w:hAnsi="Times New Roman" w:cs="Times New Roman"/>
          <w:b/>
          <w:sz w:val="24"/>
          <w:szCs w:val="24"/>
          <w:lang w:val="sr-Cyrl-BA"/>
        </w:rPr>
        <w:t>Члан 2.</w:t>
      </w:r>
    </w:p>
    <w:p w14:paraId="2FCB9499" w14:textId="77777777" w:rsidR="002F55DE" w:rsidRDefault="002F55DE" w:rsidP="00324F8A">
      <w:pPr>
        <w:spacing w:before="120"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Екипа НЕ може да почне утакмицу са мање од 10 (десет) присутних играча/играчица, у противном губи утакмицу службеним резултатом. Препорука је да се ипак одигра незванична утакмица.</w:t>
      </w:r>
    </w:p>
    <w:p w14:paraId="17B72FE1" w14:textId="1A82B6D9" w:rsidR="00324F8A" w:rsidRPr="006B286E" w:rsidRDefault="00324F8A" w:rsidP="00443460">
      <w:pPr>
        <w:spacing w:before="120" w:after="120"/>
        <w:jc w:val="both"/>
        <w:rPr>
          <w:rFonts w:ascii="Times New Roman" w:hAnsi="Times New Roman" w:cs="Times New Roman"/>
          <w:b/>
          <w:bCs/>
          <w:sz w:val="24"/>
          <w:szCs w:val="24"/>
          <w:lang w:val="sr-Cyrl-BA"/>
        </w:rPr>
      </w:pPr>
      <w:r w:rsidRPr="006B286E">
        <w:rPr>
          <w:rFonts w:ascii="Times New Roman" w:hAnsi="Times New Roman" w:cs="Times New Roman"/>
          <w:b/>
          <w:bCs/>
          <w:sz w:val="24"/>
          <w:szCs w:val="24"/>
          <w:lang w:val="sr-Cyrl-BA"/>
        </w:rPr>
        <w:t>Екипе морају да имају 12 али не мање од 10 играча / играчица.</w:t>
      </w:r>
    </w:p>
    <w:p w14:paraId="26C59092" w14:textId="3F868CB7" w:rsidR="00324F8A" w:rsidRPr="006B286E" w:rsidRDefault="00324F8A" w:rsidP="00443460">
      <w:pPr>
        <w:spacing w:before="120" w:after="120"/>
        <w:jc w:val="both"/>
        <w:rPr>
          <w:rFonts w:ascii="Times New Roman" w:hAnsi="Times New Roman" w:cs="Times New Roman"/>
          <w:b/>
          <w:bCs/>
          <w:sz w:val="24"/>
          <w:szCs w:val="24"/>
          <w:lang w:val="sr-Cyrl-BA"/>
        </w:rPr>
      </w:pPr>
      <w:r w:rsidRPr="006B286E">
        <w:rPr>
          <w:rFonts w:ascii="Times New Roman" w:hAnsi="Times New Roman" w:cs="Times New Roman"/>
          <w:b/>
          <w:bCs/>
          <w:sz w:val="24"/>
          <w:szCs w:val="24"/>
          <w:lang w:val="sr-Cyrl-BA"/>
        </w:rPr>
        <w:t>Уколико нека од екипа има 10, друга екипа 12 играча/играчица, екипа са 12 нема обавезу да у 3/4  уводи у игру 11-ог и 12-ог играча/играчицу.</w:t>
      </w:r>
    </w:p>
    <w:p w14:paraId="1EED40A4" w14:textId="574341EB" w:rsidR="00324F8A" w:rsidRPr="006B286E" w:rsidRDefault="00324F8A" w:rsidP="00443460">
      <w:pPr>
        <w:spacing w:before="120" w:after="120"/>
        <w:jc w:val="both"/>
        <w:rPr>
          <w:rFonts w:ascii="Times New Roman" w:hAnsi="Times New Roman" w:cs="Times New Roman"/>
          <w:b/>
          <w:bCs/>
          <w:sz w:val="24"/>
          <w:szCs w:val="24"/>
          <w:lang w:val="sr-Cyrl-BA"/>
        </w:rPr>
      </w:pPr>
      <w:r w:rsidRPr="006B286E">
        <w:rPr>
          <w:rFonts w:ascii="Times New Roman" w:hAnsi="Times New Roman" w:cs="Times New Roman"/>
          <w:b/>
          <w:bCs/>
          <w:sz w:val="24"/>
          <w:szCs w:val="24"/>
          <w:lang w:val="sr-Cyrl-BA"/>
        </w:rPr>
        <w:t xml:space="preserve">Уколико нека од екипа има 11, друга екипа 12 играча/играчица, </w:t>
      </w:r>
      <w:r w:rsidR="006B286E" w:rsidRPr="006B286E">
        <w:rPr>
          <w:rFonts w:ascii="Times New Roman" w:hAnsi="Times New Roman" w:cs="Times New Roman"/>
          <w:b/>
          <w:bCs/>
          <w:sz w:val="24"/>
          <w:szCs w:val="24"/>
          <w:lang w:val="sr-Cyrl-BA"/>
        </w:rPr>
        <w:t xml:space="preserve">екипе </w:t>
      </w:r>
      <w:r w:rsidRPr="006B286E">
        <w:rPr>
          <w:rFonts w:ascii="Times New Roman" w:hAnsi="Times New Roman" w:cs="Times New Roman"/>
          <w:b/>
          <w:bCs/>
          <w:sz w:val="24"/>
          <w:szCs w:val="24"/>
          <w:lang w:val="sr-Cyrl-BA"/>
        </w:rPr>
        <w:t>мора</w:t>
      </w:r>
      <w:r w:rsidR="006B286E" w:rsidRPr="006B286E">
        <w:rPr>
          <w:rFonts w:ascii="Times New Roman" w:hAnsi="Times New Roman" w:cs="Times New Roman"/>
          <w:b/>
          <w:bCs/>
          <w:sz w:val="24"/>
          <w:szCs w:val="24"/>
          <w:lang w:val="sr-Cyrl-BA"/>
        </w:rPr>
        <w:t>ју</w:t>
      </w:r>
      <w:r w:rsidRPr="006B286E">
        <w:rPr>
          <w:rFonts w:ascii="Times New Roman" w:hAnsi="Times New Roman" w:cs="Times New Roman"/>
          <w:b/>
          <w:bCs/>
          <w:sz w:val="24"/>
          <w:szCs w:val="24"/>
          <w:lang w:val="sr-Cyrl-BA"/>
        </w:rPr>
        <w:t xml:space="preserve"> да у 3/4  увед</w:t>
      </w:r>
      <w:r w:rsidR="006B286E" w:rsidRPr="006B286E">
        <w:rPr>
          <w:rFonts w:ascii="Times New Roman" w:hAnsi="Times New Roman" w:cs="Times New Roman"/>
          <w:b/>
          <w:bCs/>
          <w:sz w:val="24"/>
          <w:szCs w:val="24"/>
          <w:lang w:val="sr-Cyrl-BA"/>
        </w:rPr>
        <w:t>у</w:t>
      </w:r>
      <w:r w:rsidRPr="006B286E">
        <w:rPr>
          <w:rFonts w:ascii="Times New Roman" w:hAnsi="Times New Roman" w:cs="Times New Roman"/>
          <w:b/>
          <w:bCs/>
          <w:sz w:val="24"/>
          <w:szCs w:val="24"/>
          <w:lang w:val="sr-Cyrl-BA"/>
        </w:rPr>
        <w:t xml:space="preserve"> 11-ог играча/играчицу, екипа са 12 није у обавези да уводи у игру 12-ог играча/играчицу.</w:t>
      </w:r>
    </w:p>
    <w:p w14:paraId="287FE38D" w14:textId="19498981" w:rsidR="00324F8A" w:rsidRPr="006B286E" w:rsidRDefault="006B286E" w:rsidP="006B286E">
      <w:pPr>
        <w:spacing w:before="120" w:after="120"/>
        <w:jc w:val="both"/>
        <w:rPr>
          <w:rFonts w:ascii="Times New Roman" w:hAnsi="Times New Roman" w:cs="Times New Roman"/>
          <w:b/>
          <w:bCs/>
          <w:sz w:val="24"/>
          <w:szCs w:val="24"/>
          <w:lang w:val="sr-Cyrl-BA"/>
        </w:rPr>
      </w:pPr>
      <w:r w:rsidRPr="006B286E">
        <w:rPr>
          <w:rFonts w:ascii="Times New Roman" w:hAnsi="Times New Roman" w:cs="Times New Roman"/>
          <w:b/>
          <w:bCs/>
          <w:color w:val="242424"/>
          <w:sz w:val="24"/>
          <w:szCs w:val="24"/>
          <w:lang w:val="sr-Cyrl-BA"/>
        </w:rPr>
        <w:t xml:space="preserve">На 1/2 Финалним и Финалним турнирима КСРС екипе МОРАЈУ да имају по 12 играча / играчица, у супротном немају право наступа.  </w:t>
      </w:r>
      <w:r w:rsidRPr="006B286E">
        <w:rPr>
          <w:rFonts w:ascii="Calibri" w:hAnsi="Calibri" w:cs="Calibri"/>
          <w:b/>
          <w:bCs/>
          <w:color w:val="242424"/>
          <w:sz w:val="24"/>
          <w:szCs w:val="24"/>
          <w:lang w:val="sr-Cyrl-BA"/>
        </w:rPr>
        <w:t xml:space="preserve"> </w:t>
      </w:r>
    </w:p>
    <w:p w14:paraId="3010873A" w14:textId="77777777" w:rsidR="002F55DE" w:rsidRPr="002F55DE" w:rsidRDefault="002F55DE" w:rsidP="002F55DE">
      <w:pPr>
        <w:spacing w:before="120" w:after="120"/>
        <w:jc w:val="center"/>
        <w:rPr>
          <w:rFonts w:ascii="Times New Roman" w:hAnsi="Times New Roman" w:cs="Times New Roman"/>
          <w:b/>
          <w:sz w:val="24"/>
          <w:szCs w:val="24"/>
          <w:lang w:val="sr-Cyrl-BA"/>
        </w:rPr>
      </w:pPr>
      <w:r w:rsidRPr="002F55DE">
        <w:rPr>
          <w:rFonts w:ascii="Times New Roman" w:hAnsi="Times New Roman" w:cs="Times New Roman"/>
          <w:b/>
          <w:sz w:val="24"/>
          <w:szCs w:val="24"/>
          <w:lang w:val="sr-Cyrl-BA"/>
        </w:rPr>
        <w:t>Члан 3.</w:t>
      </w:r>
    </w:p>
    <w:p w14:paraId="05208727" w14:textId="77777777" w:rsidR="002F55DE" w:rsidRPr="00D52D2C" w:rsidRDefault="002F55DE" w:rsidP="00443460">
      <w:pPr>
        <w:spacing w:before="120"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Право наступа на утакмици има највише 12 (дванаест) играча/играчица.</w:t>
      </w:r>
    </w:p>
    <w:p w14:paraId="4BED96CB" w14:textId="77777777" w:rsidR="00443460" w:rsidRPr="005C35CB" w:rsidRDefault="002F55DE" w:rsidP="00902958">
      <w:pPr>
        <w:spacing w:after="120"/>
        <w:jc w:val="center"/>
        <w:rPr>
          <w:rFonts w:ascii="Times New Roman" w:hAnsi="Times New Roman" w:cs="Times New Roman"/>
          <w:b/>
          <w:sz w:val="24"/>
          <w:szCs w:val="24"/>
          <w:lang w:val="sr-Cyrl-BA"/>
        </w:rPr>
      </w:pPr>
      <w:r w:rsidRPr="005C35CB">
        <w:rPr>
          <w:rFonts w:ascii="Times New Roman" w:hAnsi="Times New Roman" w:cs="Times New Roman"/>
          <w:b/>
          <w:sz w:val="24"/>
          <w:szCs w:val="24"/>
          <w:lang w:val="sr-Cyrl-BA"/>
        </w:rPr>
        <w:t>Члан 4.</w:t>
      </w:r>
    </w:p>
    <w:p w14:paraId="74BEC95A" w14:textId="77777777" w:rsidR="002F55DE" w:rsidRDefault="002F55DE" w:rsidP="00902958">
      <w:pPr>
        <w:spacing w:after="120"/>
        <w:jc w:val="both"/>
        <w:rPr>
          <w:rFonts w:ascii="Times New Roman" w:hAnsi="Times New Roman" w:cs="Times New Roman"/>
          <w:sz w:val="24"/>
          <w:szCs w:val="24"/>
          <w:lang w:val="sr-Cyrl-BA"/>
        </w:rPr>
      </w:pPr>
      <w:r w:rsidRPr="005C35CB">
        <w:rPr>
          <w:rFonts w:ascii="Times New Roman" w:hAnsi="Times New Roman" w:cs="Times New Roman"/>
          <w:sz w:val="24"/>
          <w:szCs w:val="24"/>
          <w:lang w:val="sr-Cyrl-BA"/>
        </w:rPr>
        <w:t>Након првих 4 (четири) минута</w:t>
      </w:r>
      <w:r w:rsidR="00C31D9F" w:rsidRPr="005C35CB">
        <w:rPr>
          <w:rFonts w:ascii="Times New Roman" w:hAnsi="Times New Roman" w:cs="Times New Roman"/>
          <w:sz w:val="24"/>
          <w:szCs w:val="24"/>
          <w:lang w:val="sr-Cyrl-BA"/>
        </w:rPr>
        <w:t xml:space="preserve"> сваке четвртине се додјељује обавезни технички </w:t>
      </w:r>
      <w:proofErr w:type="spellStart"/>
      <w:r w:rsidR="00C31D9F" w:rsidRPr="005C35CB">
        <w:rPr>
          <w:rFonts w:ascii="Times New Roman" w:hAnsi="Times New Roman" w:cs="Times New Roman"/>
          <w:sz w:val="24"/>
          <w:szCs w:val="24"/>
          <w:lang w:val="sr-Cyrl-BA"/>
        </w:rPr>
        <w:t>тајм</w:t>
      </w:r>
      <w:proofErr w:type="spellEnd"/>
      <w:r w:rsidR="00C31D9F" w:rsidRPr="005C35CB">
        <w:rPr>
          <w:rFonts w:ascii="Times New Roman" w:hAnsi="Times New Roman" w:cs="Times New Roman"/>
          <w:sz w:val="24"/>
          <w:szCs w:val="24"/>
          <w:lang w:val="sr-Cyrl-BA"/>
        </w:rPr>
        <w:t xml:space="preserve">-аут у трајању од једног минута (у првој мртвој лопти након истека четвртог минута се даје знак за обавезни технички </w:t>
      </w:r>
      <w:proofErr w:type="spellStart"/>
      <w:r w:rsidR="00C31D9F" w:rsidRPr="005C35CB">
        <w:rPr>
          <w:rFonts w:ascii="Times New Roman" w:hAnsi="Times New Roman" w:cs="Times New Roman"/>
          <w:sz w:val="24"/>
          <w:szCs w:val="24"/>
          <w:lang w:val="sr-Cyrl-BA"/>
        </w:rPr>
        <w:t>тајм</w:t>
      </w:r>
      <w:proofErr w:type="spellEnd"/>
      <w:r w:rsidR="00C31D9F" w:rsidRPr="005C35CB">
        <w:rPr>
          <w:rFonts w:ascii="Times New Roman" w:hAnsi="Times New Roman" w:cs="Times New Roman"/>
          <w:sz w:val="24"/>
          <w:szCs w:val="24"/>
          <w:lang w:val="sr-Cyrl-BA"/>
        </w:rPr>
        <w:t>-аут са записничког стола).</w:t>
      </w:r>
    </w:p>
    <w:p w14:paraId="16776A1F" w14:textId="77777777" w:rsidR="006B286E" w:rsidRDefault="006B286E" w:rsidP="00902958">
      <w:pPr>
        <w:spacing w:after="120"/>
        <w:jc w:val="both"/>
        <w:rPr>
          <w:rFonts w:ascii="Times New Roman" w:hAnsi="Times New Roman" w:cs="Times New Roman"/>
          <w:sz w:val="24"/>
          <w:szCs w:val="24"/>
          <w:lang w:val="sr-Cyrl-BA"/>
        </w:rPr>
      </w:pPr>
    </w:p>
    <w:p w14:paraId="665C5866" w14:textId="77777777" w:rsidR="006B286E" w:rsidRDefault="006B286E" w:rsidP="00902958">
      <w:pPr>
        <w:spacing w:after="120"/>
        <w:jc w:val="both"/>
        <w:rPr>
          <w:rFonts w:ascii="Times New Roman" w:hAnsi="Times New Roman" w:cs="Times New Roman"/>
          <w:sz w:val="24"/>
          <w:szCs w:val="24"/>
          <w:lang w:val="sr-Cyrl-BA"/>
        </w:rPr>
      </w:pPr>
    </w:p>
    <w:p w14:paraId="5902E5CA" w14:textId="77777777" w:rsidR="006B286E" w:rsidRPr="005C35CB" w:rsidRDefault="006B286E" w:rsidP="00902958">
      <w:pPr>
        <w:spacing w:after="120"/>
        <w:jc w:val="both"/>
        <w:rPr>
          <w:rFonts w:ascii="Times New Roman" w:hAnsi="Times New Roman" w:cs="Times New Roman"/>
          <w:sz w:val="24"/>
          <w:szCs w:val="24"/>
          <w:lang w:val="sr-Cyrl-BA"/>
        </w:rPr>
      </w:pPr>
    </w:p>
    <w:p w14:paraId="563F7934" w14:textId="77777777" w:rsidR="00C31D9F" w:rsidRPr="005C35CB" w:rsidRDefault="00C31D9F" w:rsidP="00902958">
      <w:pPr>
        <w:spacing w:after="120"/>
        <w:jc w:val="center"/>
        <w:rPr>
          <w:rFonts w:ascii="Times New Roman" w:hAnsi="Times New Roman" w:cs="Times New Roman"/>
          <w:b/>
          <w:sz w:val="24"/>
          <w:szCs w:val="24"/>
          <w:lang w:val="sr-Cyrl-BA"/>
        </w:rPr>
      </w:pPr>
      <w:r w:rsidRPr="005C35CB">
        <w:rPr>
          <w:rFonts w:ascii="Times New Roman" w:hAnsi="Times New Roman" w:cs="Times New Roman"/>
          <w:b/>
          <w:sz w:val="24"/>
          <w:szCs w:val="24"/>
          <w:lang w:val="sr-Cyrl-BA"/>
        </w:rPr>
        <w:lastRenderedPageBreak/>
        <w:t>Члан 5.</w:t>
      </w:r>
    </w:p>
    <w:p w14:paraId="5C19B54D" w14:textId="77777777" w:rsidR="00C31D9F" w:rsidRPr="00BC3171" w:rsidRDefault="00C31D9F" w:rsidP="00C101A0">
      <w:pPr>
        <w:spacing w:after="120"/>
        <w:jc w:val="both"/>
        <w:rPr>
          <w:rFonts w:ascii="Times New Roman" w:hAnsi="Times New Roman" w:cs="Times New Roman"/>
          <w:b/>
          <w:sz w:val="24"/>
          <w:szCs w:val="24"/>
          <w:lang w:val="sr-Cyrl-BA"/>
        </w:rPr>
      </w:pPr>
      <w:r w:rsidRPr="00BC3171">
        <w:rPr>
          <w:rFonts w:ascii="Times New Roman" w:hAnsi="Times New Roman" w:cs="Times New Roman"/>
          <w:b/>
          <w:sz w:val="24"/>
          <w:szCs w:val="24"/>
          <w:lang w:val="sr-Cyrl-BA"/>
        </w:rPr>
        <w:t>Млађи пионири</w:t>
      </w:r>
      <w:r w:rsidR="006941F9" w:rsidRPr="00BC3171">
        <w:rPr>
          <w:rFonts w:ascii="Times New Roman" w:hAnsi="Times New Roman" w:cs="Times New Roman"/>
          <w:b/>
          <w:sz w:val="24"/>
          <w:szCs w:val="24"/>
          <w:lang w:val="sr-Cyrl-BA"/>
        </w:rPr>
        <w:t>:</w:t>
      </w:r>
    </w:p>
    <w:p w14:paraId="614D3D03" w14:textId="77777777" w:rsidR="00C101A0" w:rsidRPr="005C35CB" w:rsidRDefault="00C31D9F" w:rsidP="006B286E">
      <w:pPr>
        <w:spacing w:after="0"/>
        <w:jc w:val="both"/>
        <w:rPr>
          <w:rFonts w:ascii="Times New Roman" w:hAnsi="Times New Roman" w:cs="Times New Roman"/>
          <w:sz w:val="24"/>
          <w:szCs w:val="24"/>
          <w:lang w:val="sr-Cyrl-BA"/>
        </w:rPr>
      </w:pPr>
      <w:r w:rsidRPr="005C35CB">
        <w:rPr>
          <w:rFonts w:ascii="Times New Roman" w:hAnsi="Times New Roman" w:cs="Times New Roman"/>
          <w:sz w:val="24"/>
          <w:szCs w:val="24"/>
          <w:lang w:val="sr-Cyrl-BA"/>
        </w:rPr>
        <w:t>Прву четвртину игра прва петорка играча, другу четвртину игра друга петорка (други</w:t>
      </w:r>
      <w:r w:rsidR="00C101A0" w:rsidRPr="005C35CB">
        <w:rPr>
          <w:rFonts w:ascii="Times New Roman" w:hAnsi="Times New Roman" w:cs="Times New Roman"/>
          <w:sz w:val="24"/>
          <w:szCs w:val="24"/>
          <w:lang w:val="sr-Cyrl-BA"/>
        </w:rPr>
        <w:t>х пет</w:t>
      </w:r>
      <w:r w:rsidR="005C35CB">
        <w:rPr>
          <w:rFonts w:ascii="Times New Roman" w:hAnsi="Times New Roman" w:cs="Times New Roman"/>
          <w:sz w:val="24"/>
          <w:szCs w:val="24"/>
          <w:lang w:val="sr-Cyrl-BA"/>
        </w:rPr>
        <w:t>)</w:t>
      </w:r>
      <w:r w:rsidR="00C101A0" w:rsidRPr="005C35CB">
        <w:rPr>
          <w:rFonts w:ascii="Times New Roman" w:hAnsi="Times New Roman" w:cs="Times New Roman"/>
          <w:sz w:val="24"/>
          <w:szCs w:val="24"/>
          <w:lang w:val="sr-Cyrl-BA"/>
        </w:rPr>
        <w:t xml:space="preserve"> играча.</w:t>
      </w:r>
    </w:p>
    <w:p w14:paraId="6B2A8776" w14:textId="77777777" w:rsidR="00C101A0" w:rsidRPr="005C35CB" w:rsidRDefault="00C101A0" w:rsidP="006B286E">
      <w:pPr>
        <w:spacing w:after="0"/>
        <w:jc w:val="center"/>
        <w:rPr>
          <w:rFonts w:ascii="Times New Roman" w:hAnsi="Times New Roman" w:cs="Times New Roman"/>
          <w:b/>
          <w:sz w:val="24"/>
          <w:szCs w:val="24"/>
          <w:lang w:val="sr-Cyrl-BA"/>
        </w:rPr>
      </w:pPr>
      <w:r w:rsidRPr="005C35CB">
        <w:rPr>
          <w:rFonts w:ascii="Times New Roman" w:hAnsi="Times New Roman" w:cs="Times New Roman"/>
          <w:b/>
          <w:sz w:val="24"/>
          <w:szCs w:val="24"/>
          <w:lang w:val="sr-Cyrl-BA"/>
        </w:rPr>
        <w:t>Члан 6.</w:t>
      </w:r>
    </w:p>
    <w:p w14:paraId="599B9EDF" w14:textId="77777777" w:rsidR="00C101A0" w:rsidRPr="00BC3171" w:rsidRDefault="005C35CB" w:rsidP="006941F9">
      <w:pPr>
        <w:spacing w:after="120"/>
        <w:jc w:val="both"/>
        <w:rPr>
          <w:rFonts w:ascii="Times New Roman" w:hAnsi="Times New Roman" w:cs="Times New Roman"/>
          <w:b/>
          <w:sz w:val="24"/>
          <w:szCs w:val="24"/>
          <w:lang w:val="sr-Cyrl-BA"/>
        </w:rPr>
      </w:pPr>
      <w:r w:rsidRPr="00BC3171">
        <w:rPr>
          <w:rFonts w:ascii="Times New Roman" w:hAnsi="Times New Roman" w:cs="Times New Roman"/>
          <w:b/>
          <w:sz w:val="24"/>
          <w:szCs w:val="24"/>
          <w:lang w:val="sr-Cyrl-BA"/>
        </w:rPr>
        <w:t xml:space="preserve">Млађе </w:t>
      </w:r>
      <w:proofErr w:type="spellStart"/>
      <w:r w:rsidRPr="00BC3171">
        <w:rPr>
          <w:rFonts w:ascii="Times New Roman" w:hAnsi="Times New Roman" w:cs="Times New Roman"/>
          <w:b/>
          <w:sz w:val="24"/>
          <w:szCs w:val="24"/>
          <w:lang w:val="sr-Cyrl-BA"/>
        </w:rPr>
        <w:t>пионирке</w:t>
      </w:r>
      <w:proofErr w:type="spellEnd"/>
      <w:r w:rsidRPr="00BC3171">
        <w:rPr>
          <w:rFonts w:ascii="Times New Roman" w:hAnsi="Times New Roman" w:cs="Times New Roman"/>
          <w:b/>
          <w:sz w:val="24"/>
          <w:szCs w:val="24"/>
          <w:lang w:val="sr-Cyrl-BA"/>
        </w:rPr>
        <w:t>:</w:t>
      </w:r>
    </w:p>
    <w:p w14:paraId="422AA528" w14:textId="77777777" w:rsidR="005C35CB" w:rsidRDefault="005C35CB"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Прву половину прве четвртине игра прва петорка играчица, другу половину прве четвртине игра друга петорка (других пет) играчица.</w:t>
      </w:r>
    </w:p>
    <w:p w14:paraId="790EC8B1" w14:textId="77777777" w:rsidR="005C35CB" w:rsidRDefault="005C35CB"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Прву половину друге четвртине игра поново прва петорка играчица, другу половину друге четвртине игра поново друга петорка (других пет) играчица.</w:t>
      </w:r>
    </w:p>
    <w:p w14:paraId="47363459" w14:textId="0EC2887F" w:rsidR="005C35CB" w:rsidRDefault="005C35CB"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Након првих 4 (четири) минута прве и друге четвртине се врши измјена прве петорке и улази друга петорка (у првој мртвој лопти након истека четвртог минута са записничког стола се даје знак за технички </w:t>
      </w:r>
      <w:proofErr w:type="spellStart"/>
      <w:r>
        <w:rPr>
          <w:rFonts w:ascii="Times New Roman" w:hAnsi="Times New Roman" w:cs="Times New Roman"/>
          <w:sz w:val="24"/>
          <w:szCs w:val="24"/>
          <w:lang w:val="sr-Cyrl-BA"/>
        </w:rPr>
        <w:t>тајм</w:t>
      </w:r>
      <w:proofErr w:type="spellEnd"/>
      <w:r>
        <w:rPr>
          <w:rFonts w:ascii="Times New Roman" w:hAnsi="Times New Roman" w:cs="Times New Roman"/>
          <w:sz w:val="24"/>
          <w:szCs w:val="24"/>
          <w:lang w:val="sr-Cyrl-BA"/>
        </w:rPr>
        <w:t>-аут и измјену играчица).</w:t>
      </w:r>
    </w:p>
    <w:p w14:paraId="05831287" w14:textId="77777777" w:rsidR="006941F9" w:rsidRDefault="006941F9" w:rsidP="006B286E">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Другу четвртину поново почиње иста прва петорка из прве четвртине која након истека четири минута мијења иста друга петорка из прве четвртине (у првој мртвој лопти након истека четвртог минута са записничког стола се даје знак за технички </w:t>
      </w:r>
      <w:proofErr w:type="spellStart"/>
      <w:r>
        <w:rPr>
          <w:rFonts w:ascii="Times New Roman" w:hAnsi="Times New Roman" w:cs="Times New Roman"/>
          <w:sz w:val="24"/>
          <w:szCs w:val="24"/>
          <w:lang w:val="sr-Cyrl-BA"/>
        </w:rPr>
        <w:t>тајм</w:t>
      </w:r>
      <w:proofErr w:type="spellEnd"/>
      <w:r>
        <w:rPr>
          <w:rFonts w:ascii="Times New Roman" w:hAnsi="Times New Roman" w:cs="Times New Roman"/>
          <w:sz w:val="24"/>
          <w:szCs w:val="24"/>
          <w:lang w:val="sr-Cyrl-BA"/>
        </w:rPr>
        <w:t>-аут и измјену играчица).</w:t>
      </w:r>
    </w:p>
    <w:p w14:paraId="106A7081" w14:textId="77777777" w:rsidR="006941F9" w:rsidRPr="006941F9" w:rsidRDefault="006941F9" w:rsidP="006941F9">
      <w:pPr>
        <w:spacing w:after="120"/>
        <w:jc w:val="center"/>
        <w:rPr>
          <w:rFonts w:ascii="Times New Roman" w:hAnsi="Times New Roman" w:cs="Times New Roman"/>
          <w:b/>
          <w:sz w:val="24"/>
          <w:szCs w:val="24"/>
          <w:lang w:val="sr-Cyrl-BA"/>
        </w:rPr>
      </w:pPr>
      <w:r w:rsidRPr="006941F9">
        <w:rPr>
          <w:rFonts w:ascii="Times New Roman" w:hAnsi="Times New Roman" w:cs="Times New Roman"/>
          <w:b/>
          <w:sz w:val="24"/>
          <w:szCs w:val="24"/>
          <w:lang w:val="sr-Cyrl-BA"/>
        </w:rPr>
        <w:t>Члан 7.</w:t>
      </w:r>
    </w:p>
    <w:p w14:paraId="5E6AC5D3" w14:textId="77777777" w:rsidR="007D1D0F" w:rsidRDefault="007D1D0F"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Уколико екипа има 11 и 12 пријављених играча/играчица, они обавезно играју трећу четвртину, а преостала а 3 (три) играча/играчице играју по избору тренере, без обзира да ли су играли у првој или другој четвртини.</w:t>
      </w:r>
    </w:p>
    <w:p w14:paraId="41341C00" w14:textId="57FB3BD0" w:rsidR="006941F9" w:rsidRDefault="007D1D0F" w:rsidP="006B286E">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Ч</w:t>
      </w:r>
      <w:r w:rsidR="006941F9">
        <w:rPr>
          <w:rFonts w:ascii="Times New Roman" w:hAnsi="Times New Roman" w:cs="Times New Roman"/>
          <w:sz w:val="24"/>
          <w:szCs w:val="24"/>
          <w:lang w:val="sr-Cyrl-BA"/>
        </w:rPr>
        <w:t>етврту четвртину играју играчи/играчице по избору тренера, без</w:t>
      </w:r>
      <w:r>
        <w:rPr>
          <w:rFonts w:ascii="Times New Roman" w:hAnsi="Times New Roman" w:cs="Times New Roman"/>
          <w:sz w:val="24"/>
          <w:szCs w:val="24"/>
          <w:lang w:val="sr-Cyrl-BA"/>
        </w:rPr>
        <w:t xml:space="preserve"> обзира да ли су играли у првој,</w:t>
      </w:r>
      <w:r w:rsidR="00DD3C29">
        <w:rPr>
          <w:rFonts w:ascii="Times New Roman" w:hAnsi="Times New Roman" w:cs="Times New Roman"/>
          <w:sz w:val="24"/>
          <w:szCs w:val="24"/>
          <w:lang w:val="sr-Cyrl-BA"/>
        </w:rPr>
        <w:t xml:space="preserve"> </w:t>
      </w:r>
      <w:r w:rsidR="006941F9">
        <w:rPr>
          <w:rFonts w:ascii="Times New Roman" w:hAnsi="Times New Roman" w:cs="Times New Roman"/>
          <w:sz w:val="24"/>
          <w:szCs w:val="24"/>
          <w:lang w:val="sr-Cyrl-BA"/>
        </w:rPr>
        <w:t xml:space="preserve">другој </w:t>
      </w:r>
      <w:r>
        <w:rPr>
          <w:rFonts w:ascii="Times New Roman" w:hAnsi="Times New Roman" w:cs="Times New Roman"/>
          <w:sz w:val="24"/>
          <w:szCs w:val="24"/>
          <w:lang w:val="sr-Cyrl-BA"/>
        </w:rPr>
        <w:t xml:space="preserve">или трећој </w:t>
      </w:r>
      <w:r w:rsidR="006941F9">
        <w:rPr>
          <w:rFonts w:ascii="Times New Roman" w:hAnsi="Times New Roman" w:cs="Times New Roman"/>
          <w:sz w:val="24"/>
          <w:szCs w:val="24"/>
          <w:lang w:val="sr-Cyrl-BA"/>
        </w:rPr>
        <w:t>четвртини, или нису играли у првој и другој четвртини. Измјене су дозвољене без ограничења.</w:t>
      </w:r>
    </w:p>
    <w:p w14:paraId="0722F881" w14:textId="77777777" w:rsidR="00F248FA" w:rsidRPr="00F248FA" w:rsidRDefault="00F248FA" w:rsidP="00F248FA">
      <w:pPr>
        <w:spacing w:after="120"/>
        <w:jc w:val="center"/>
        <w:rPr>
          <w:rFonts w:ascii="Times New Roman" w:hAnsi="Times New Roman" w:cs="Times New Roman"/>
          <w:b/>
          <w:sz w:val="24"/>
          <w:szCs w:val="24"/>
          <w:lang w:val="sr-Cyrl-BA"/>
        </w:rPr>
      </w:pPr>
      <w:r w:rsidRPr="00F248FA">
        <w:rPr>
          <w:rFonts w:ascii="Times New Roman" w:hAnsi="Times New Roman" w:cs="Times New Roman"/>
          <w:b/>
          <w:sz w:val="24"/>
          <w:szCs w:val="24"/>
          <w:lang w:val="sr-Cyrl-BA"/>
        </w:rPr>
        <w:t>Члан 8.</w:t>
      </w:r>
    </w:p>
    <w:p w14:paraId="63A431CC" w14:textId="77777777" w:rsidR="00F248FA" w:rsidRDefault="00F248FA"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прве двије четвртине нема измјена играча/играчица осим у случају када играч/играчица не може да настави игру (</w:t>
      </w:r>
      <w:proofErr w:type="spellStart"/>
      <w:r>
        <w:rPr>
          <w:rFonts w:ascii="Times New Roman" w:hAnsi="Times New Roman" w:cs="Times New Roman"/>
          <w:sz w:val="24"/>
          <w:szCs w:val="24"/>
          <w:lang w:val="sr-Cyrl-BA"/>
        </w:rPr>
        <w:t>повреда</w:t>
      </w:r>
      <w:proofErr w:type="spellEnd"/>
      <w:r>
        <w:rPr>
          <w:rFonts w:ascii="Times New Roman" w:hAnsi="Times New Roman" w:cs="Times New Roman"/>
          <w:sz w:val="24"/>
          <w:szCs w:val="24"/>
          <w:lang w:val="sr-Cyrl-BA"/>
        </w:rPr>
        <w:t>, пет личних грешака, искључење).</w:t>
      </w:r>
    </w:p>
    <w:p w14:paraId="2D173D25" w14:textId="77777777" w:rsidR="00F248FA" w:rsidRPr="00F248FA" w:rsidRDefault="00F248FA" w:rsidP="00F248FA">
      <w:pPr>
        <w:spacing w:after="120"/>
        <w:jc w:val="center"/>
        <w:rPr>
          <w:rFonts w:ascii="Times New Roman" w:hAnsi="Times New Roman" w:cs="Times New Roman"/>
          <w:b/>
          <w:sz w:val="24"/>
          <w:szCs w:val="24"/>
          <w:lang w:val="sr-Cyrl-BA"/>
        </w:rPr>
      </w:pPr>
      <w:r w:rsidRPr="00F248FA">
        <w:rPr>
          <w:rFonts w:ascii="Times New Roman" w:hAnsi="Times New Roman" w:cs="Times New Roman"/>
          <w:b/>
          <w:sz w:val="24"/>
          <w:szCs w:val="24"/>
          <w:lang w:val="sr-Cyrl-BA"/>
        </w:rPr>
        <w:t>Члан 9.</w:t>
      </w:r>
    </w:p>
    <w:p w14:paraId="6F918CB4" w14:textId="194906D5" w:rsidR="00F248FA" w:rsidRDefault="00F248FA"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У случају да се играч/играчица повриједи док игра у својој обавезној (првој или другој) четвртини, након указивања помоћи играч/играчица ће ако може </w:t>
      </w:r>
      <w:r w:rsidR="00DD3C29">
        <w:rPr>
          <w:rFonts w:ascii="Times New Roman" w:hAnsi="Times New Roman" w:cs="Times New Roman"/>
          <w:sz w:val="24"/>
          <w:szCs w:val="24"/>
          <w:lang w:val="sr-Cyrl-BA"/>
        </w:rPr>
        <w:t>н</w:t>
      </w:r>
      <w:r>
        <w:rPr>
          <w:rFonts w:ascii="Times New Roman" w:hAnsi="Times New Roman" w:cs="Times New Roman"/>
          <w:sz w:val="24"/>
          <w:szCs w:val="24"/>
          <w:lang w:val="sr-Cyrl-BA"/>
        </w:rPr>
        <w:t>аставити да игра, док се у случају да играч/играчица не може да  настави врши замјена другим играчем/играчицом, због чега и противничка екипа стиче право замјене једног (истог броја) играча/играчице који игра обавезну четвртину.</w:t>
      </w:r>
    </w:p>
    <w:p w14:paraId="3DCFD48B" w14:textId="77777777" w:rsidR="00F248FA" w:rsidRDefault="00F248FA"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Играч/играчица који је ушао као замјена у првој четвртини има право да игра у другој обавезној четвртини.</w:t>
      </w:r>
    </w:p>
    <w:p w14:paraId="6919BBC6" w14:textId="77777777" w:rsidR="00F248FA" w:rsidRDefault="00F248FA"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Играч/играчица који је играо у првој четвртини има право да уђе као замјена у другој четвртини.</w:t>
      </w:r>
    </w:p>
    <w:p w14:paraId="1B458E9F" w14:textId="77777777" w:rsidR="00F248FA" w:rsidRPr="00902958" w:rsidRDefault="00F248FA" w:rsidP="00902958">
      <w:pPr>
        <w:spacing w:after="120"/>
        <w:jc w:val="center"/>
        <w:rPr>
          <w:rFonts w:ascii="Times New Roman" w:hAnsi="Times New Roman" w:cs="Times New Roman"/>
          <w:b/>
          <w:sz w:val="24"/>
          <w:szCs w:val="24"/>
          <w:lang w:val="sr-Cyrl-BA"/>
        </w:rPr>
      </w:pPr>
      <w:r w:rsidRPr="00902958">
        <w:rPr>
          <w:rFonts w:ascii="Times New Roman" w:hAnsi="Times New Roman" w:cs="Times New Roman"/>
          <w:b/>
          <w:sz w:val="24"/>
          <w:szCs w:val="24"/>
          <w:lang w:val="sr-Cyrl-BA"/>
        </w:rPr>
        <w:lastRenderedPageBreak/>
        <w:t>Члан 10.</w:t>
      </w:r>
    </w:p>
    <w:p w14:paraId="567D2E9F" w14:textId="77777777" w:rsidR="00F248FA" w:rsidRDefault="00F248FA"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 случају да играч/играчица начини 5 (пет) личних грешака или је искључен док игра у својој обавезној (првој или другој) четвртини, врши се замјена</w:t>
      </w:r>
      <w:r w:rsidR="00721CFE">
        <w:rPr>
          <w:rFonts w:ascii="Times New Roman" w:hAnsi="Times New Roman" w:cs="Times New Roman"/>
          <w:sz w:val="24"/>
          <w:szCs w:val="24"/>
          <w:lang w:val="sr-Cyrl-BA"/>
        </w:rPr>
        <w:t xml:space="preserve"> другим играчем/играчицом, због чега и противничка екипа </w:t>
      </w:r>
      <w:r w:rsidR="00902958">
        <w:rPr>
          <w:rFonts w:ascii="Times New Roman" w:hAnsi="Times New Roman" w:cs="Times New Roman"/>
          <w:sz w:val="24"/>
          <w:szCs w:val="24"/>
          <w:lang w:val="sr-Cyrl-BA"/>
        </w:rPr>
        <w:t>стиче право замјене једног (истог броја) играча/играчице који игра обавезну четвртину.</w:t>
      </w:r>
    </w:p>
    <w:p w14:paraId="1B7260D5" w14:textId="77777777" w:rsidR="00902958" w:rsidRDefault="00902958"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Играч/играчица који је ушао као замјена у првој четвртини има право да игра и у другој четвртини.</w:t>
      </w:r>
    </w:p>
    <w:p w14:paraId="0DF98168" w14:textId="77777777" w:rsidR="00902958" w:rsidRDefault="00902958" w:rsidP="006B286E">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Играч/играчица који је играо у првој четвртини има право да уђе као замјена у другој четвртини.</w:t>
      </w:r>
    </w:p>
    <w:p w14:paraId="37E624D6" w14:textId="77777777" w:rsidR="00902958" w:rsidRPr="00902958" w:rsidRDefault="00902958" w:rsidP="00902958">
      <w:pPr>
        <w:spacing w:after="120"/>
        <w:jc w:val="center"/>
        <w:rPr>
          <w:rFonts w:ascii="Times New Roman" w:hAnsi="Times New Roman" w:cs="Times New Roman"/>
          <w:b/>
          <w:sz w:val="24"/>
          <w:szCs w:val="24"/>
          <w:lang w:val="sr-Cyrl-BA"/>
        </w:rPr>
      </w:pPr>
      <w:r w:rsidRPr="00902958">
        <w:rPr>
          <w:rFonts w:ascii="Times New Roman" w:hAnsi="Times New Roman" w:cs="Times New Roman"/>
          <w:b/>
          <w:sz w:val="24"/>
          <w:szCs w:val="24"/>
          <w:lang w:val="sr-Cyrl-BA"/>
        </w:rPr>
        <w:t>Члан 11.</w:t>
      </w:r>
    </w:p>
    <w:p w14:paraId="49CB74C5" w14:textId="13E32392" w:rsidR="00902958" w:rsidRDefault="00902958"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Све остало се игра и примјењује према Службеним Правилима игре.</w:t>
      </w:r>
    </w:p>
    <w:p w14:paraId="1D4B970A" w14:textId="77777777" w:rsidR="0030342A" w:rsidRDefault="00902958" w:rsidP="006B286E">
      <w:pPr>
        <w:spacing w:after="120"/>
        <w:jc w:val="center"/>
        <w:rPr>
          <w:rFonts w:ascii="Times New Roman" w:hAnsi="Times New Roman" w:cs="Times New Roman"/>
          <w:b/>
          <w:sz w:val="24"/>
          <w:szCs w:val="24"/>
          <w:lang w:val="sr-Cyrl-BA"/>
        </w:rPr>
      </w:pPr>
      <w:r w:rsidRPr="00902958">
        <w:rPr>
          <w:rFonts w:ascii="Times New Roman" w:hAnsi="Times New Roman" w:cs="Times New Roman"/>
          <w:b/>
          <w:sz w:val="24"/>
          <w:szCs w:val="24"/>
          <w:lang w:val="sr-Cyrl-BA"/>
        </w:rPr>
        <w:t xml:space="preserve">Члан 12. </w:t>
      </w:r>
    </w:p>
    <w:p w14:paraId="77EE1C91" w14:textId="77777777" w:rsidR="00902958" w:rsidRPr="00902958" w:rsidRDefault="00902958" w:rsidP="00902958">
      <w:pPr>
        <w:spacing w:after="120"/>
        <w:jc w:val="center"/>
        <w:rPr>
          <w:rFonts w:ascii="Times New Roman" w:hAnsi="Times New Roman" w:cs="Times New Roman"/>
          <w:b/>
          <w:sz w:val="24"/>
          <w:szCs w:val="24"/>
          <w:lang w:val="sr-Cyrl-BA"/>
        </w:rPr>
      </w:pPr>
      <w:r w:rsidRPr="00902958">
        <w:rPr>
          <w:rFonts w:ascii="Times New Roman" w:hAnsi="Times New Roman" w:cs="Times New Roman"/>
          <w:b/>
          <w:sz w:val="24"/>
          <w:szCs w:val="24"/>
          <w:lang w:val="sr-Cyrl-BA"/>
        </w:rPr>
        <w:t>Продужење напада на 35 секунди</w:t>
      </w:r>
    </w:p>
    <w:p w14:paraId="04CAE0E3" w14:textId="77777777" w:rsidR="00304474" w:rsidRPr="0030342A" w:rsidRDefault="0030342A" w:rsidP="006941F9">
      <w:pPr>
        <w:spacing w:after="120"/>
        <w:jc w:val="both"/>
        <w:rPr>
          <w:rFonts w:ascii="Times New Roman" w:hAnsi="Times New Roman" w:cs="Times New Roman"/>
          <w:b/>
          <w:i/>
          <w:sz w:val="24"/>
          <w:szCs w:val="24"/>
          <w:lang w:val="sr-Cyrl-BA"/>
        </w:rPr>
      </w:pPr>
      <w:r>
        <w:rPr>
          <w:rFonts w:ascii="Times New Roman" w:hAnsi="Times New Roman" w:cs="Times New Roman"/>
          <w:b/>
          <w:i/>
          <w:sz w:val="24"/>
          <w:szCs w:val="24"/>
          <w:lang w:val="sr-Cyrl-BA"/>
        </w:rPr>
        <w:t>Правило</w:t>
      </w:r>
      <w:r w:rsidR="00902958" w:rsidRPr="0030342A">
        <w:rPr>
          <w:rFonts w:ascii="Times New Roman" w:hAnsi="Times New Roman" w:cs="Times New Roman"/>
          <w:b/>
          <w:i/>
          <w:sz w:val="24"/>
          <w:szCs w:val="24"/>
          <w:lang w:val="sr-Cyrl-BA"/>
        </w:rPr>
        <w:t>:</w:t>
      </w:r>
    </w:p>
    <w:p w14:paraId="762221D4" w14:textId="77777777" w:rsidR="00902958" w:rsidRDefault="00902958"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Када играч стекне контролу живе лопте на терену за игру, његова екипа мора да покуша шут на кош из игре у року од 35 (тридес</w:t>
      </w:r>
      <w:r w:rsidR="0030342A">
        <w:rPr>
          <w:rFonts w:ascii="Times New Roman" w:hAnsi="Times New Roman" w:cs="Times New Roman"/>
          <w:sz w:val="24"/>
          <w:szCs w:val="24"/>
          <w:lang w:val="sr-Cyrl-BA"/>
        </w:rPr>
        <w:t>е</w:t>
      </w:r>
      <w:r>
        <w:rPr>
          <w:rFonts w:ascii="Times New Roman" w:hAnsi="Times New Roman" w:cs="Times New Roman"/>
          <w:sz w:val="24"/>
          <w:szCs w:val="24"/>
          <w:lang w:val="sr-Cyrl-BA"/>
        </w:rPr>
        <w:t>т</w:t>
      </w:r>
      <w:r w:rsidR="0030342A">
        <w:rPr>
          <w:rFonts w:ascii="Times New Roman" w:hAnsi="Times New Roman" w:cs="Times New Roman"/>
          <w:sz w:val="24"/>
          <w:szCs w:val="24"/>
          <w:lang w:val="sr-Cyrl-BA"/>
        </w:rPr>
        <w:t xml:space="preserve"> пет) секунди.</w:t>
      </w:r>
    </w:p>
    <w:p w14:paraId="1678B928" w14:textId="77777777" w:rsidR="0030342A" w:rsidRPr="0030342A" w:rsidRDefault="0030342A" w:rsidP="006941F9">
      <w:pPr>
        <w:spacing w:after="120"/>
        <w:jc w:val="both"/>
        <w:rPr>
          <w:rFonts w:ascii="Times New Roman" w:hAnsi="Times New Roman" w:cs="Times New Roman"/>
          <w:b/>
          <w:i/>
          <w:sz w:val="24"/>
          <w:szCs w:val="24"/>
          <w:lang w:val="sr-Cyrl-BA"/>
        </w:rPr>
      </w:pPr>
      <w:r>
        <w:rPr>
          <w:rFonts w:ascii="Times New Roman" w:hAnsi="Times New Roman" w:cs="Times New Roman"/>
          <w:b/>
          <w:i/>
          <w:sz w:val="24"/>
          <w:szCs w:val="24"/>
          <w:lang w:val="sr-Cyrl-BA"/>
        </w:rPr>
        <w:t>Казна</w:t>
      </w:r>
      <w:r w:rsidRPr="0030342A">
        <w:rPr>
          <w:rFonts w:ascii="Times New Roman" w:hAnsi="Times New Roman" w:cs="Times New Roman"/>
          <w:b/>
          <w:i/>
          <w:sz w:val="24"/>
          <w:szCs w:val="24"/>
          <w:lang w:val="sr-Cyrl-BA"/>
        </w:rPr>
        <w:t>:</w:t>
      </w:r>
    </w:p>
    <w:p w14:paraId="3063DFD1" w14:textId="77777777" w:rsidR="0030342A" w:rsidRDefault="0030342A"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Екипа која је начинила прекршај 35 </w:t>
      </w:r>
      <w:proofErr w:type="spellStart"/>
      <w:r>
        <w:rPr>
          <w:rFonts w:ascii="Times New Roman" w:hAnsi="Times New Roman" w:cs="Times New Roman"/>
          <w:sz w:val="24"/>
          <w:szCs w:val="24"/>
          <w:lang w:val="sr-Cyrl-BA"/>
        </w:rPr>
        <w:t>сец</w:t>
      </w:r>
      <w:proofErr w:type="spellEnd"/>
      <w:r>
        <w:rPr>
          <w:rFonts w:ascii="Times New Roman" w:hAnsi="Times New Roman" w:cs="Times New Roman"/>
          <w:sz w:val="24"/>
          <w:szCs w:val="24"/>
          <w:lang w:val="sr-Cyrl-BA"/>
        </w:rPr>
        <w:t xml:space="preserve"> губи лопту и лопта се додјељује противничкој екипи.</w:t>
      </w:r>
    </w:p>
    <w:p w14:paraId="028E15D1" w14:textId="77777777" w:rsidR="0030342A" w:rsidRPr="0030342A" w:rsidRDefault="0030342A" w:rsidP="006B286E">
      <w:pPr>
        <w:spacing w:after="0"/>
        <w:jc w:val="both"/>
        <w:rPr>
          <w:rFonts w:ascii="Times New Roman" w:hAnsi="Times New Roman" w:cs="Times New Roman"/>
          <w:b/>
          <w:i/>
          <w:sz w:val="24"/>
          <w:szCs w:val="24"/>
          <w:lang w:val="sr-Cyrl-BA"/>
        </w:rPr>
      </w:pPr>
      <w:r>
        <w:rPr>
          <w:rFonts w:ascii="Times New Roman" w:hAnsi="Times New Roman" w:cs="Times New Roman"/>
          <w:b/>
          <w:i/>
          <w:sz w:val="24"/>
          <w:szCs w:val="24"/>
          <w:lang w:val="sr-Cyrl-BA"/>
        </w:rPr>
        <w:t>Напомена</w:t>
      </w:r>
      <w:r w:rsidRPr="0030342A">
        <w:rPr>
          <w:rFonts w:ascii="Times New Roman" w:hAnsi="Times New Roman" w:cs="Times New Roman"/>
          <w:b/>
          <w:i/>
          <w:sz w:val="24"/>
          <w:szCs w:val="24"/>
          <w:lang w:val="sr-Cyrl-BA"/>
        </w:rPr>
        <w:t>:</w:t>
      </w:r>
    </w:p>
    <w:p w14:paraId="1FE7B1F1" w14:textId="77777777" w:rsidR="0030342A" w:rsidRDefault="0030342A" w:rsidP="0030342A">
      <w:pPr>
        <w:pStyle w:val="a7"/>
        <w:numPr>
          <w:ilvl w:val="0"/>
          <w:numId w:val="4"/>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За превазилажење техничког проблема уређаја 24 </w:t>
      </w:r>
      <w:proofErr w:type="spellStart"/>
      <w:r>
        <w:rPr>
          <w:rFonts w:ascii="Times New Roman" w:hAnsi="Times New Roman" w:cs="Times New Roman"/>
          <w:sz w:val="24"/>
          <w:szCs w:val="24"/>
          <w:lang w:val="sr-Cyrl-BA"/>
        </w:rPr>
        <w:t>сец</w:t>
      </w:r>
      <w:proofErr w:type="spellEnd"/>
      <w:r>
        <w:rPr>
          <w:rFonts w:ascii="Times New Roman" w:hAnsi="Times New Roman" w:cs="Times New Roman"/>
          <w:sz w:val="24"/>
          <w:szCs w:val="24"/>
          <w:lang w:val="sr-Cyrl-BA"/>
        </w:rPr>
        <w:t xml:space="preserve"> који је немогуће без репрограмирања </w:t>
      </w:r>
      <w:proofErr w:type="spellStart"/>
      <w:r>
        <w:rPr>
          <w:rFonts w:ascii="Times New Roman" w:hAnsi="Times New Roman" w:cs="Times New Roman"/>
          <w:sz w:val="24"/>
          <w:szCs w:val="24"/>
          <w:lang w:val="sr-Cyrl-BA"/>
        </w:rPr>
        <w:t>подесити</w:t>
      </w:r>
      <w:proofErr w:type="spellEnd"/>
      <w:r>
        <w:rPr>
          <w:rFonts w:ascii="Times New Roman" w:hAnsi="Times New Roman" w:cs="Times New Roman"/>
          <w:sz w:val="24"/>
          <w:szCs w:val="24"/>
          <w:lang w:val="sr-Cyrl-BA"/>
        </w:rPr>
        <w:t xml:space="preserve"> на период од 35 </w:t>
      </w:r>
      <w:proofErr w:type="spellStart"/>
      <w:r>
        <w:rPr>
          <w:rFonts w:ascii="Times New Roman" w:hAnsi="Times New Roman" w:cs="Times New Roman"/>
          <w:sz w:val="24"/>
          <w:szCs w:val="24"/>
          <w:lang w:val="sr-Cyrl-BA"/>
        </w:rPr>
        <w:t>сец</w:t>
      </w:r>
      <w:proofErr w:type="spellEnd"/>
      <w:r>
        <w:rPr>
          <w:rFonts w:ascii="Times New Roman" w:hAnsi="Times New Roman" w:cs="Times New Roman"/>
          <w:sz w:val="24"/>
          <w:szCs w:val="24"/>
          <w:lang w:val="sr-Cyrl-BA"/>
        </w:rPr>
        <w:t xml:space="preserve">, </w:t>
      </w:r>
      <w:proofErr w:type="spellStart"/>
      <w:r>
        <w:rPr>
          <w:rFonts w:ascii="Times New Roman" w:hAnsi="Times New Roman" w:cs="Times New Roman"/>
          <w:sz w:val="24"/>
          <w:szCs w:val="24"/>
          <w:lang w:val="sr-Cyrl-BA"/>
        </w:rPr>
        <w:t>мјериоц</w:t>
      </w:r>
      <w:proofErr w:type="spellEnd"/>
      <w:r>
        <w:rPr>
          <w:rFonts w:ascii="Times New Roman" w:hAnsi="Times New Roman" w:cs="Times New Roman"/>
          <w:sz w:val="24"/>
          <w:szCs w:val="24"/>
          <w:lang w:val="sr-Cyrl-BA"/>
        </w:rPr>
        <w:t xml:space="preserve"> 24 </w:t>
      </w:r>
      <w:proofErr w:type="spellStart"/>
      <w:r>
        <w:rPr>
          <w:rFonts w:ascii="Times New Roman" w:hAnsi="Times New Roman" w:cs="Times New Roman"/>
          <w:sz w:val="24"/>
          <w:szCs w:val="24"/>
          <w:lang w:val="sr-Cyrl-BA"/>
        </w:rPr>
        <w:t>сец</w:t>
      </w:r>
      <w:proofErr w:type="spellEnd"/>
      <w:r>
        <w:rPr>
          <w:rFonts w:ascii="Times New Roman" w:hAnsi="Times New Roman" w:cs="Times New Roman"/>
          <w:sz w:val="24"/>
          <w:szCs w:val="24"/>
          <w:lang w:val="sr-Cyrl-BA"/>
        </w:rPr>
        <w:t xml:space="preserve"> (35 </w:t>
      </w:r>
      <w:proofErr w:type="spellStart"/>
      <w:r>
        <w:rPr>
          <w:rFonts w:ascii="Times New Roman" w:hAnsi="Times New Roman" w:cs="Times New Roman"/>
          <w:sz w:val="24"/>
          <w:szCs w:val="24"/>
          <w:lang w:val="sr-Cyrl-BA"/>
        </w:rPr>
        <w:t>сец</w:t>
      </w:r>
      <w:proofErr w:type="spellEnd"/>
      <w:r>
        <w:rPr>
          <w:rFonts w:ascii="Times New Roman" w:hAnsi="Times New Roman" w:cs="Times New Roman"/>
          <w:sz w:val="24"/>
          <w:szCs w:val="24"/>
          <w:lang w:val="sr-Cyrl-BA"/>
        </w:rPr>
        <w:t>) је обавезан да уређај ресетује и врати на почетни</w:t>
      </w:r>
      <w:r w:rsidR="00BC3171">
        <w:rPr>
          <w:rFonts w:ascii="Times New Roman" w:hAnsi="Times New Roman" w:cs="Times New Roman"/>
          <w:sz w:val="24"/>
          <w:szCs w:val="24"/>
          <w:lang w:val="sr-Cyrl-BA"/>
        </w:rPr>
        <w:t xml:space="preserve">х 24 </w:t>
      </w:r>
      <w:proofErr w:type="spellStart"/>
      <w:r w:rsidR="00BC3171">
        <w:rPr>
          <w:rFonts w:ascii="Times New Roman" w:hAnsi="Times New Roman" w:cs="Times New Roman"/>
          <w:sz w:val="24"/>
          <w:szCs w:val="24"/>
          <w:lang w:val="sr-Cyrl-BA"/>
        </w:rPr>
        <w:t>сец</w:t>
      </w:r>
      <w:proofErr w:type="spellEnd"/>
      <w:r w:rsidR="00BC3171">
        <w:rPr>
          <w:rFonts w:ascii="Times New Roman" w:hAnsi="Times New Roman" w:cs="Times New Roman"/>
          <w:sz w:val="24"/>
          <w:szCs w:val="24"/>
          <w:lang w:val="sr-Cyrl-BA"/>
        </w:rPr>
        <w:t xml:space="preserve"> када на дисплеју уређа</w:t>
      </w:r>
      <w:r>
        <w:rPr>
          <w:rFonts w:ascii="Times New Roman" w:hAnsi="Times New Roman" w:cs="Times New Roman"/>
          <w:sz w:val="24"/>
          <w:szCs w:val="24"/>
          <w:lang w:val="sr-Cyrl-BA"/>
        </w:rPr>
        <w:t>ја стоји 13 сец</w:t>
      </w:r>
      <w:r w:rsidR="00BC3171">
        <w:rPr>
          <w:rFonts w:ascii="Times New Roman" w:hAnsi="Times New Roman" w:cs="Times New Roman"/>
          <w:sz w:val="24"/>
          <w:szCs w:val="24"/>
          <w:lang w:val="sr-Cyrl-BA"/>
        </w:rPr>
        <w:t>.</w:t>
      </w:r>
    </w:p>
    <w:p w14:paraId="16A23B2E" w14:textId="77777777" w:rsidR="0030342A" w:rsidRPr="0030342A" w:rsidRDefault="0030342A" w:rsidP="0030342A">
      <w:pPr>
        <w:pStyle w:val="a7"/>
        <w:numPr>
          <w:ilvl w:val="0"/>
          <w:numId w:val="4"/>
        </w:num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Ако се мјерење обавља ручно у тим ситуацијама, неопходан је звучни сигнал (звоно) којим би се екипе обавијестиле да је остало 10 </w:t>
      </w:r>
      <w:proofErr w:type="spellStart"/>
      <w:r>
        <w:rPr>
          <w:rFonts w:ascii="Times New Roman" w:hAnsi="Times New Roman" w:cs="Times New Roman"/>
          <w:sz w:val="24"/>
          <w:szCs w:val="24"/>
          <w:lang w:val="sr-Cyrl-BA"/>
        </w:rPr>
        <w:t>сец</w:t>
      </w:r>
      <w:proofErr w:type="spellEnd"/>
      <w:r>
        <w:rPr>
          <w:rFonts w:ascii="Times New Roman" w:hAnsi="Times New Roman" w:cs="Times New Roman"/>
          <w:sz w:val="24"/>
          <w:szCs w:val="24"/>
          <w:lang w:val="sr-Cyrl-BA"/>
        </w:rPr>
        <w:t xml:space="preserve"> до истека напада.</w:t>
      </w:r>
    </w:p>
    <w:p w14:paraId="68C508E8" w14:textId="77777777" w:rsidR="00F248FA" w:rsidRPr="0030342A" w:rsidRDefault="0030342A" w:rsidP="0030342A">
      <w:pPr>
        <w:spacing w:after="120"/>
        <w:jc w:val="center"/>
        <w:rPr>
          <w:rFonts w:ascii="Times New Roman" w:hAnsi="Times New Roman" w:cs="Times New Roman"/>
          <w:b/>
          <w:sz w:val="24"/>
          <w:szCs w:val="24"/>
          <w:lang w:val="sr-Cyrl-BA"/>
        </w:rPr>
      </w:pPr>
      <w:r w:rsidRPr="0030342A">
        <w:rPr>
          <w:rFonts w:ascii="Times New Roman" w:hAnsi="Times New Roman" w:cs="Times New Roman"/>
          <w:b/>
          <w:sz w:val="24"/>
          <w:szCs w:val="24"/>
          <w:lang w:val="sr-Cyrl-BA"/>
        </w:rPr>
        <w:t>Члан 13.</w:t>
      </w:r>
    </w:p>
    <w:p w14:paraId="69F3AB22" w14:textId="38D571AD" w:rsidR="0030342A" w:rsidRPr="0030342A" w:rsidRDefault="0030342A" w:rsidP="0030342A">
      <w:pPr>
        <w:spacing w:after="120"/>
        <w:jc w:val="center"/>
        <w:rPr>
          <w:rFonts w:ascii="Times New Roman" w:hAnsi="Times New Roman" w:cs="Times New Roman"/>
          <w:b/>
          <w:sz w:val="24"/>
          <w:szCs w:val="24"/>
          <w:lang w:val="sr-Cyrl-BA"/>
        </w:rPr>
      </w:pPr>
      <w:r w:rsidRPr="0030342A">
        <w:rPr>
          <w:rFonts w:ascii="Times New Roman" w:hAnsi="Times New Roman" w:cs="Times New Roman"/>
          <w:b/>
          <w:sz w:val="24"/>
          <w:szCs w:val="24"/>
          <w:lang w:val="sr-Cyrl-BA"/>
        </w:rPr>
        <w:t>Забрана играња б</w:t>
      </w:r>
      <w:r w:rsidR="00FC2838">
        <w:rPr>
          <w:rFonts w:ascii="Times New Roman" w:hAnsi="Times New Roman" w:cs="Times New Roman"/>
          <w:b/>
          <w:sz w:val="24"/>
          <w:szCs w:val="24"/>
          <w:lang w:val="sr-Cyrl-BA"/>
        </w:rPr>
        <w:t>л</w:t>
      </w:r>
      <w:r w:rsidRPr="0030342A">
        <w:rPr>
          <w:rFonts w:ascii="Times New Roman" w:hAnsi="Times New Roman" w:cs="Times New Roman"/>
          <w:b/>
          <w:sz w:val="24"/>
          <w:szCs w:val="24"/>
          <w:lang w:val="sr-Cyrl-BA"/>
        </w:rPr>
        <w:t>о</w:t>
      </w:r>
      <w:r w:rsidR="00FC2838">
        <w:rPr>
          <w:rFonts w:ascii="Times New Roman" w:hAnsi="Times New Roman" w:cs="Times New Roman"/>
          <w:b/>
          <w:sz w:val="24"/>
          <w:szCs w:val="24"/>
          <w:lang w:val="sr-Cyrl-BA"/>
        </w:rPr>
        <w:t>к</w:t>
      </w:r>
      <w:r w:rsidRPr="0030342A">
        <w:rPr>
          <w:rFonts w:ascii="Times New Roman" w:hAnsi="Times New Roman" w:cs="Times New Roman"/>
          <w:b/>
          <w:sz w:val="24"/>
          <w:szCs w:val="24"/>
          <w:lang w:val="sr-Cyrl-BA"/>
        </w:rPr>
        <w:t>аде на играчу са лоптом</w:t>
      </w:r>
    </w:p>
    <w:p w14:paraId="43F9250C" w14:textId="77777777" w:rsidR="00F248FA" w:rsidRPr="0030342A" w:rsidRDefault="0030342A" w:rsidP="006941F9">
      <w:pPr>
        <w:spacing w:after="120"/>
        <w:jc w:val="both"/>
        <w:rPr>
          <w:rFonts w:ascii="Times New Roman" w:hAnsi="Times New Roman" w:cs="Times New Roman"/>
          <w:b/>
          <w:i/>
          <w:sz w:val="24"/>
          <w:szCs w:val="24"/>
          <w:lang w:val="sr-Cyrl-BA"/>
        </w:rPr>
      </w:pPr>
      <w:r w:rsidRPr="0030342A">
        <w:rPr>
          <w:rFonts w:ascii="Times New Roman" w:hAnsi="Times New Roman" w:cs="Times New Roman"/>
          <w:b/>
          <w:i/>
          <w:sz w:val="24"/>
          <w:szCs w:val="24"/>
          <w:lang w:val="sr-Cyrl-BA"/>
        </w:rPr>
        <w:t>Правило:</w:t>
      </w:r>
    </w:p>
    <w:p w14:paraId="480F1433" w14:textId="77777777" w:rsidR="0030342A" w:rsidRDefault="0030342A" w:rsidP="006B286E">
      <w:pPr>
        <w:spacing w:after="0"/>
        <w:jc w:val="both"/>
        <w:rPr>
          <w:rFonts w:ascii="Times New Roman" w:hAnsi="Times New Roman" w:cs="Times New Roman"/>
          <w:sz w:val="24"/>
          <w:szCs w:val="24"/>
          <w:lang w:val="sr-Cyrl-BA"/>
        </w:rPr>
      </w:pPr>
      <w:r>
        <w:rPr>
          <w:rFonts w:ascii="Times New Roman" w:hAnsi="Times New Roman" w:cs="Times New Roman"/>
          <w:sz w:val="24"/>
          <w:szCs w:val="24"/>
          <w:lang w:val="sr-Cyrl-BA"/>
        </w:rPr>
        <w:t>Постављање екрана (блокаде) играчу који је на терену у посједу лопте – није дозвољено и досуђује се казна без претходне опомене.</w:t>
      </w:r>
    </w:p>
    <w:p w14:paraId="410F739F" w14:textId="77777777" w:rsidR="006B286E" w:rsidRDefault="006B286E" w:rsidP="006941F9">
      <w:pPr>
        <w:spacing w:after="120"/>
        <w:jc w:val="both"/>
        <w:rPr>
          <w:rFonts w:ascii="Times New Roman" w:hAnsi="Times New Roman" w:cs="Times New Roman"/>
          <w:sz w:val="24"/>
          <w:szCs w:val="24"/>
          <w:lang w:val="sr-Cyrl-BA"/>
        </w:rPr>
      </w:pPr>
    </w:p>
    <w:p w14:paraId="0586D660" w14:textId="77777777" w:rsidR="0030342A" w:rsidRPr="0030342A" w:rsidRDefault="0030342A" w:rsidP="006941F9">
      <w:pPr>
        <w:spacing w:after="120"/>
        <w:jc w:val="both"/>
        <w:rPr>
          <w:rFonts w:ascii="Times New Roman" w:hAnsi="Times New Roman" w:cs="Times New Roman"/>
          <w:b/>
          <w:i/>
          <w:sz w:val="24"/>
          <w:szCs w:val="24"/>
          <w:lang w:val="sr-Cyrl-BA"/>
        </w:rPr>
      </w:pPr>
      <w:r w:rsidRPr="0030342A">
        <w:rPr>
          <w:rFonts w:ascii="Times New Roman" w:hAnsi="Times New Roman" w:cs="Times New Roman"/>
          <w:b/>
          <w:i/>
          <w:sz w:val="24"/>
          <w:szCs w:val="24"/>
          <w:lang w:val="sr-Cyrl-BA"/>
        </w:rPr>
        <w:t>Казна:</w:t>
      </w:r>
    </w:p>
    <w:p w14:paraId="20DADF4B" w14:textId="77777777" w:rsidR="0030342A" w:rsidRDefault="0030342A"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Прекршај се досуђује играчу који покаже јасну намјеру да постави екран</w:t>
      </w:r>
      <w:r w:rsidR="00BC3171">
        <w:rPr>
          <w:rFonts w:ascii="Times New Roman" w:hAnsi="Times New Roman" w:cs="Times New Roman"/>
          <w:sz w:val="24"/>
          <w:szCs w:val="24"/>
          <w:lang w:val="sr-Cyrl-BA"/>
        </w:rPr>
        <w:t xml:space="preserve"> </w:t>
      </w:r>
      <w:r>
        <w:rPr>
          <w:rFonts w:ascii="Times New Roman" w:hAnsi="Times New Roman" w:cs="Times New Roman"/>
          <w:sz w:val="24"/>
          <w:szCs w:val="24"/>
          <w:lang w:val="sr-Cyrl-BA"/>
        </w:rPr>
        <w:t>(блокаду) играчу који је у посједу лопте.</w:t>
      </w:r>
    </w:p>
    <w:p w14:paraId="07B4FF7D" w14:textId="77777777" w:rsidR="0030342A" w:rsidRPr="005C35CB" w:rsidRDefault="0030342A" w:rsidP="006941F9">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Прекршај се кажњава одузимањем посједа лопте екипи починиоца.</w:t>
      </w:r>
    </w:p>
    <w:p w14:paraId="45BA1D93" w14:textId="77777777" w:rsidR="00C101A0" w:rsidRPr="0030342A" w:rsidRDefault="0030342A" w:rsidP="0030342A">
      <w:pPr>
        <w:spacing w:after="120"/>
        <w:jc w:val="center"/>
        <w:rPr>
          <w:rFonts w:ascii="Times New Roman" w:hAnsi="Times New Roman" w:cs="Times New Roman"/>
          <w:b/>
          <w:sz w:val="24"/>
          <w:szCs w:val="24"/>
          <w:lang w:val="sr-Cyrl-BA"/>
        </w:rPr>
      </w:pPr>
      <w:r w:rsidRPr="0030342A">
        <w:rPr>
          <w:rFonts w:ascii="Times New Roman" w:hAnsi="Times New Roman" w:cs="Times New Roman"/>
          <w:b/>
          <w:sz w:val="24"/>
          <w:szCs w:val="24"/>
          <w:lang w:val="sr-Cyrl-BA"/>
        </w:rPr>
        <w:lastRenderedPageBreak/>
        <w:t>Члан 14.</w:t>
      </w:r>
    </w:p>
    <w:p w14:paraId="100D6EF7" w14:textId="77777777" w:rsidR="0030342A" w:rsidRDefault="0030342A" w:rsidP="00BC3171">
      <w:pPr>
        <w:spacing w:after="120"/>
        <w:jc w:val="center"/>
        <w:rPr>
          <w:rFonts w:ascii="Times New Roman" w:hAnsi="Times New Roman" w:cs="Times New Roman"/>
          <w:b/>
          <w:sz w:val="24"/>
          <w:szCs w:val="24"/>
          <w:lang w:val="sr-Cyrl-BA"/>
        </w:rPr>
      </w:pPr>
      <w:r w:rsidRPr="0030342A">
        <w:rPr>
          <w:rFonts w:ascii="Times New Roman" w:hAnsi="Times New Roman" w:cs="Times New Roman"/>
          <w:b/>
          <w:sz w:val="24"/>
          <w:szCs w:val="24"/>
          <w:lang w:val="sr-Cyrl-BA"/>
        </w:rPr>
        <w:t>Забрана играња зонске одбране</w:t>
      </w:r>
    </w:p>
    <w:p w14:paraId="6E66B60C" w14:textId="77777777" w:rsidR="0030342A" w:rsidRPr="00527730" w:rsidRDefault="0030342A" w:rsidP="00527730">
      <w:pPr>
        <w:spacing w:after="120"/>
        <w:jc w:val="both"/>
        <w:rPr>
          <w:rFonts w:ascii="Times New Roman" w:hAnsi="Times New Roman" w:cs="Times New Roman"/>
          <w:b/>
          <w:i/>
          <w:sz w:val="24"/>
          <w:szCs w:val="24"/>
          <w:lang w:val="sr-Cyrl-BA"/>
        </w:rPr>
      </w:pPr>
      <w:r w:rsidRPr="00527730">
        <w:rPr>
          <w:rFonts w:ascii="Times New Roman" w:hAnsi="Times New Roman" w:cs="Times New Roman"/>
          <w:b/>
          <w:i/>
          <w:sz w:val="24"/>
          <w:szCs w:val="24"/>
          <w:lang w:val="sr-Cyrl-BA"/>
        </w:rPr>
        <w:t>Правило:</w:t>
      </w:r>
    </w:p>
    <w:p w14:paraId="7562CCAA" w14:textId="77777777" w:rsidR="0030342A" w:rsidRDefault="0030342A"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Екипама није дозвољено </w:t>
      </w:r>
      <w:proofErr w:type="spellStart"/>
      <w:r>
        <w:rPr>
          <w:rFonts w:ascii="Times New Roman" w:hAnsi="Times New Roman" w:cs="Times New Roman"/>
          <w:sz w:val="24"/>
          <w:szCs w:val="24"/>
          <w:lang w:val="sr-Cyrl-BA"/>
        </w:rPr>
        <w:t>кориштење</w:t>
      </w:r>
      <w:proofErr w:type="spellEnd"/>
      <w:r>
        <w:rPr>
          <w:rFonts w:ascii="Times New Roman" w:hAnsi="Times New Roman" w:cs="Times New Roman"/>
          <w:sz w:val="24"/>
          <w:szCs w:val="24"/>
          <w:lang w:val="sr-Cyrl-BA"/>
        </w:rPr>
        <w:t xml:space="preserve"> било које врсте зонске одбране</w:t>
      </w:r>
      <w:r w:rsidR="00BC3171">
        <w:rPr>
          <w:rFonts w:ascii="Times New Roman" w:hAnsi="Times New Roman" w:cs="Times New Roman"/>
          <w:sz w:val="24"/>
          <w:szCs w:val="24"/>
          <w:lang w:val="sr-Cyrl-BA"/>
        </w:rPr>
        <w:t>,</w:t>
      </w:r>
      <w:r>
        <w:rPr>
          <w:rFonts w:ascii="Times New Roman" w:hAnsi="Times New Roman" w:cs="Times New Roman"/>
          <w:sz w:val="24"/>
          <w:szCs w:val="24"/>
          <w:lang w:val="sr-Cyrl-BA"/>
        </w:rPr>
        <w:t xml:space="preserve"> потпуне или комбиноване</w:t>
      </w:r>
      <w:r w:rsidR="00527730">
        <w:rPr>
          <w:rFonts w:ascii="Times New Roman" w:hAnsi="Times New Roman" w:cs="Times New Roman"/>
          <w:sz w:val="24"/>
          <w:szCs w:val="24"/>
          <w:lang w:val="sr-Cyrl-BA"/>
        </w:rPr>
        <w:t>.</w:t>
      </w:r>
    </w:p>
    <w:p w14:paraId="6A527B95" w14:textId="77777777" w:rsidR="00527730" w:rsidRDefault="00527730"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Уколико судије прим</w:t>
      </w:r>
      <w:r w:rsidR="00BC3171">
        <w:rPr>
          <w:rFonts w:ascii="Times New Roman" w:hAnsi="Times New Roman" w:cs="Times New Roman"/>
          <w:sz w:val="24"/>
          <w:szCs w:val="24"/>
          <w:lang w:val="sr-Cyrl-BA"/>
        </w:rPr>
        <w:t>и</w:t>
      </w:r>
      <w:r>
        <w:rPr>
          <w:rFonts w:ascii="Times New Roman" w:hAnsi="Times New Roman" w:cs="Times New Roman"/>
          <w:sz w:val="24"/>
          <w:szCs w:val="24"/>
          <w:lang w:val="sr-Cyrl-BA"/>
        </w:rPr>
        <w:t>јете да екипа игра зонску одбрану, дужне су да ОДМАХ зауставе игру.</w:t>
      </w:r>
    </w:p>
    <w:p w14:paraId="795BFDA2" w14:textId="77777777" w:rsidR="00527730" w:rsidRPr="00527730" w:rsidRDefault="00527730" w:rsidP="00527730">
      <w:pPr>
        <w:spacing w:after="120"/>
        <w:jc w:val="both"/>
        <w:rPr>
          <w:rFonts w:ascii="Times New Roman" w:hAnsi="Times New Roman" w:cs="Times New Roman"/>
          <w:b/>
          <w:i/>
          <w:sz w:val="24"/>
          <w:szCs w:val="24"/>
          <w:lang w:val="sr-Cyrl-BA"/>
        </w:rPr>
      </w:pPr>
      <w:r w:rsidRPr="00527730">
        <w:rPr>
          <w:rFonts w:ascii="Times New Roman" w:hAnsi="Times New Roman" w:cs="Times New Roman"/>
          <w:b/>
          <w:i/>
          <w:sz w:val="24"/>
          <w:szCs w:val="24"/>
          <w:lang w:val="sr-Cyrl-BA"/>
        </w:rPr>
        <w:t>Казна:</w:t>
      </w:r>
    </w:p>
    <w:p w14:paraId="591E2F61" w14:textId="77777777" w:rsidR="00527730" w:rsidRDefault="00527730" w:rsidP="0071790F">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Екипи која игра зонск</w:t>
      </w:r>
      <w:r w:rsidR="0071790F">
        <w:rPr>
          <w:rFonts w:ascii="Times New Roman" w:hAnsi="Times New Roman" w:cs="Times New Roman"/>
          <w:sz w:val="24"/>
          <w:szCs w:val="24"/>
          <w:lang w:val="sr-Cyrl-BA"/>
        </w:rPr>
        <w:t>у одбрану досуђује се техничка г</w:t>
      </w:r>
      <w:r>
        <w:rPr>
          <w:rFonts w:ascii="Times New Roman" w:hAnsi="Times New Roman" w:cs="Times New Roman"/>
          <w:sz w:val="24"/>
          <w:szCs w:val="24"/>
          <w:lang w:val="sr-Cyrl-BA"/>
        </w:rPr>
        <w:t>решка тренеру са ознаком Б1.</w:t>
      </w:r>
    </w:p>
    <w:p w14:paraId="760C7C12" w14:textId="77777777" w:rsidR="00527730" w:rsidRDefault="0071790F" w:rsidP="0030342A">
      <w:pPr>
        <w:spacing w:after="24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Противничкој </w:t>
      </w:r>
      <w:r w:rsidR="00BC3171">
        <w:rPr>
          <w:rFonts w:ascii="Times New Roman" w:hAnsi="Times New Roman" w:cs="Times New Roman"/>
          <w:sz w:val="24"/>
          <w:szCs w:val="24"/>
          <w:lang w:val="sr-Cyrl-BA"/>
        </w:rPr>
        <w:t xml:space="preserve">екипи </w:t>
      </w:r>
      <w:r>
        <w:rPr>
          <w:rFonts w:ascii="Times New Roman" w:hAnsi="Times New Roman" w:cs="Times New Roman"/>
          <w:sz w:val="24"/>
          <w:szCs w:val="24"/>
          <w:lang w:val="sr-Cyrl-BA"/>
        </w:rPr>
        <w:t xml:space="preserve">се додјељује 1 </w:t>
      </w:r>
      <w:r w:rsidR="00BC3171">
        <w:rPr>
          <w:rFonts w:ascii="Times New Roman" w:hAnsi="Times New Roman" w:cs="Times New Roman"/>
          <w:sz w:val="24"/>
          <w:szCs w:val="24"/>
          <w:lang w:val="sr-Cyrl-BA"/>
        </w:rPr>
        <w:t xml:space="preserve">(једно) </w:t>
      </w:r>
      <w:r>
        <w:rPr>
          <w:rFonts w:ascii="Times New Roman" w:hAnsi="Times New Roman" w:cs="Times New Roman"/>
          <w:sz w:val="24"/>
          <w:szCs w:val="24"/>
          <w:lang w:val="sr-Cyrl-BA"/>
        </w:rPr>
        <w:t>слободно бацање и посјед лопте.</w:t>
      </w:r>
    </w:p>
    <w:p w14:paraId="5800A497" w14:textId="77777777" w:rsidR="00527730" w:rsidRDefault="00527730" w:rsidP="00527730">
      <w:pPr>
        <w:spacing w:after="120"/>
        <w:jc w:val="both"/>
        <w:rPr>
          <w:rFonts w:ascii="Times New Roman" w:hAnsi="Times New Roman" w:cs="Times New Roman"/>
          <w:b/>
          <w:i/>
          <w:sz w:val="24"/>
          <w:szCs w:val="24"/>
          <w:lang w:val="sr-Cyrl-BA"/>
        </w:rPr>
      </w:pPr>
      <w:r>
        <w:rPr>
          <w:rFonts w:ascii="Times New Roman" w:hAnsi="Times New Roman" w:cs="Times New Roman"/>
          <w:b/>
          <w:i/>
          <w:sz w:val="24"/>
          <w:szCs w:val="24"/>
          <w:lang w:val="sr-Cyrl-BA"/>
        </w:rPr>
        <w:t>Напомена (тумачење судијама у вези овог Правила):</w:t>
      </w:r>
    </w:p>
    <w:p w14:paraId="2BB71DFB" w14:textId="77777777" w:rsidR="00527730" w:rsidRDefault="00527730"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Зонска одбрана заснива се на стриктном покривању простора (прецизно одређен распоред играча) и нападача који се нађе у том простору, без обзира који то нападач био. Сваки играч покрива одређени простор, а сва петорица заједно попуњавају „све“ прилазе кошу. Одбрана се заснива на преузимању нападача када ови прелазе из једног простора у други, односно из зоне одговорности једног играча у зону одговорности неког другог. Најчешће су играчи сконцентрисани у зони шута и реагују на промјену позиције лопте, и то најчешће према лопти.</w:t>
      </w:r>
    </w:p>
    <w:p w14:paraId="2B05F9F4" w14:textId="77777777" w:rsidR="00527730" w:rsidRDefault="00527730"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Постоје разне варијанте са распоредом одбрамбених играча, прије свега распоређених у двије линије (као што су 2-3; 3-2) и у три линије одбране (као што су 2-1-2; 1-2-2; 1-3-1; 2-2-1).</w:t>
      </w:r>
    </w:p>
    <w:p w14:paraId="1F52E254" w14:textId="77777777" w:rsidR="00527730" w:rsidRDefault="00527730"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Најлакши начин за препознавање играња зонске одбране је праћење кретања нападача, односно уколико нападач направи кретњу а при томе одбрамбени играч га не прати из једног простора у други, или из једног дијела терена у други, онда је одбрана постављена у одређеном зонском распореду.</w:t>
      </w:r>
    </w:p>
    <w:p w14:paraId="49C17E71" w14:textId="77777777" w:rsidR="0071790F" w:rsidRPr="0071790F" w:rsidRDefault="0071790F" w:rsidP="00527730">
      <w:pPr>
        <w:spacing w:after="120"/>
        <w:jc w:val="both"/>
        <w:rPr>
          <w:rFonts w:ascii="Times New Roman" w:hAnsi="Times New Roman" w:cs="Times New Roman"/>
          <w:b/>
          <w:i/>
          <w:sz w:val="24"/>
          <w:szCs w:val="24"/>
          <w:lang w:val="sr-Cyrl-BA"/>
        </w:rPr>
      </w:pPr>
      <w:r w:rsidRPr="0071790F">
        <w:rPr>
          <w:rFonts w:ascii="Times New Roman" w:hAnsi="Times New Roman" w:cs="Times New Roman"/>
          <w:b/>
          <w:i/>
          <w:sz w:val="24"/>
          <w:szCs w:val="24"/>
          <w:lang w:val="sr-Cyrl-BA"/>
        </w:rPr>
        <w:t>Упутство:</w:t>
      </w:r>
    </w:p>
    <w:p w14:paraId="0EED7304" w14:textId="0BD8496C" w:rsidR="006B286E" w:rsidRPr="00527730" w:rsidRDefault="0071790F" w:rsidP="002A6D0A">
      <w:pPr>
        <w:spacing w:after="240"/>
        <w:jc w:val="both"/>
        <w:rPr>
          <w:rFonts w:ascii="Times New Roman" w:hAnsi="Times New Roman" w:cs="Times New Roman"/>
          <w:sz w:val="24"/>
          <w:szCs w:val="24"/>
          <w:lang w:val="sr-Cyrl-BA"/>
        </w:rPr>
      </w:pPr>
      <w:r>
        <w:rPr>
          <w:rFonts w:ascii="Times New Roman" w:hAnsi="Times New Roman" w:cs="Times New Roman"/>
          <w:sz w:val="24"/>
          <w:szCs w:val="24"/>
          <w:lang w:val="sr-Cyrl-BA"/>
        </w:rPr>
        <w:t>Уколико делегат (ако је присутан) примијети да екипа игра зонску одбрану, дужан је да о томе обавијести судије у  правом тренутку када је лопта мртва и сат за игру заустављен.</w:t>
      </w:r>
    </w:p>
    <w:p w14:paraId="251898B6" w14:textId="77777777" w:rsidR="00527730" w:rsidRPr="00E25876" w:rsidRDefault="00E25876" w:rsidP="006B286E">
      <w:pPr>
        <w:spacing w:after="0"/>
        <w:jc w:val="center"/>
        <w:rPr>
          <w:rFonts w:ascii="Times New Roman" w:hAnsi="Times New Roman" w:cs="Times New Roman"/>
          <w:b/>
          <w:sz w:val="24"/>
          <w:szCs w:val="24"/>
          <w:lang w:val="sr-Cyrl-BA"/>
        </w:rPr>
      </w:pPr>
      <w:r w:rsidRPr="00E25876">
        <w:rPr>
          <w:rFonts w:ascii="Times New Roman" w:hAnsi="Times New Roman" w:cs="Times New Roman"/>
          <w:b/>
          <w:sz w:val="24"/>
          <w:szCs w:val="24"/>
          <w:lang w:val="sr-Cyrl-BA"/>
        </w:rPr>
        <w:t>Члан 15.</w:t>
      </w:r>
    </w:p>
    <w:p w14:paraId="3BA73723" w14:textId="77777777" w:rsidR="00E25876" w:rsidRPr="00E25876" w:rsidRDefault="00E25876" w:rsidP="00E25876">
      <w:pPr>
        <w:spacing w:after="120"/>
        <w:jc w:val="center"/>
        <w:rPr>
          <w:rFonts w:ascii="Times New Roman" w:hAnsi="Times New Roman" w:cs="Times New Roman"/>
          <w:b/>
          <w:sz w:val="24"/>
          <w:szCs w:val="24"/>
          <w:lang w:val="sr-Cyrl-BA"/>
        </w:rPr>
      </w:pPr>
      <w:r w:rsidRPr="00E25876">
        <w:rPr>
          <w:rFonts w:ascii="Times New Roman" w:hAnsi="Times New Roman" w:cs="Times New Roman"/>
          <w:b/>
          <w:sz w:val="24"/>
          <w:szCs w:val="24"/>
          <w:lang w:val="sr-Cyrl-BA"/>
        </w:rPr>
        <w:t>Блиско чуван играч</w:t>
      </w:r>
    </w:p>
    <w:p w14:paraId="18FB1C53" w14:textId="77777777" w:rsidR="00E25876" w:rsidRPr="00E25876" w:rsidRDefault="00E25876" w:rsidP="00527730">
      <w:pPr>
        <w:spacing w:after="120"/>
        <w:jc w:val="both"/>
        <w:rPr>
          <w:rFonts w:ascii="Times New Roman" w:hAnsi="Times New Roman" w:cs="Times New Roman"/>
          <w:b/>
          <w:i/>
          <w:sz w:val="24"/>
          <w:szCs w:val="24"/>
          <w:lang w:val="sr-Cyrl-BA"/>
        </w:rPr>
      </w:pPr>
      <w:r w:rsidRPr="00E25876">
        <w:rPr>
          <w:rFonts w:ascii="Times New Roman" w:hAnsi="Times New Roman" w:cs="Times New Roman"/>
          <w:b/>
          <w:i/>
          <w:sz w:val="24"/>
          <w:szCs w:val="24"/>
          <w:lang w:val="sr-Cyrl-BA"/>
        </w:rPr>
        <w:t>Правило:</w:t>
      </w:r>
    </w:p>
    <w:p w14:paraId="747A5120" w14:textId="77777777" w:rsidR="00E25876" w:rsidRDefault="00E25876"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Б</w:t>
      </w:r>
      <w:r w:rsidR="002A6D0A">
        <w:rPr>
          <w:rFonts w:ascii="Times New Roman" w:hAnsi="Times New Roman" w:cs="Times New Roman"/>
          <w:sz w:val="24"/>
          <w:szCs w:val="24"/>
          <w:lang w:val="sr-Cyrl-BA"/>
        </w:rPr>
        <w:t>лиско чуван играч мора да дода,</w:t>
      </w:r>
      <w:r>
        <w:rPr>
          <w:rFonts w:ascii="Times New Roman" w:hAnsi="Times New Roman" w:cs="Times New Roman"/>
          <w:sz w:val="24"/>
          <w:szCs w:val="24"/>
          <w:lang w:val="sr-Cyrl-BA"/>
        </w:rPr>
        <w:t xml:space="preserve"> шутира или </w:t>
      </w:r>
      <w:proofErr w:type="spellStart"/>
      <w:r>
        <w:rPr>
          <w:rFonts w:ascii="Times New Roman" w:hAnsi="Times New Roman" w:cs="Times New Roman"/>
          <w:sz w:val="24"/>
          <w:szCs w:val="24"/>
          <w:lang w:val="sr-Cyrl-BA"/>
        </w:rPr>
        <w:t>повед</w:t>
      </w:r>
      <w:r w:rsidR="002A6D0A">
        <w:rPr>
          <w:rFonts w:ascii="Times New Roman" w:hAnsi="Times New Roman" w:cs="Times New Roman"/>
          <w:sz w:val="24"/>
          <w:szCs w:val="24"/>
          <w:lang w:val="sr-Cyrl-BA"/>
        </w:rPr>
        <w:t>е</w:t>
      </w:r>
      <w:proofErr w:type="spellEnd"/>
      <w:r w:rsidR="002A6D0A">
        <w:rPr>
          <w:rFonts w:ascii="Times New Roman" w:hAnsi="Times New Roman" w:cs="Times New Roman"/>
          <w:sz w:val="24"/>
          <w:szCs w:val="24"/>
          <w:lang w:val="sr-Cyrl-BA"/>
        </w:rPr>
        <w:t xml:space="preserve"> лопту у року од 5 (пет) секунд</w:t>
      </w:r>
      <w:r>
        <w:rPr>
          <w:rFonts w:ascii="Times New Roman" w:hAnsi="Times New Roman" w:cs="Times New Roman"/>
          <w:sz w:val="24"/>
          <w:szCs w:val="24"/>
          <w:lang w:val="sr-Cyrl-BA"/>
        </w:rPr>
        <w:t>и.</w:t>
      </w:r>
    </w:p>
    <w:p w14:paraId="13872294" w14:textId="77777777" w:rsidR="00E25876" w:rsidRDefault="00E25876"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Играч који држи, дрибла у мјесту или дрибла пасивно са малим помјерањима (у циљу трошења </w:t>
      </w:r>
      <w:proofErr w:type="spellStart"/>
      <w:r>
        <w:rPr>
          <w:rFonts w:ascii="Times New Roman" w:hAnsi="Times New Roman" w:cs="Times New Roman"/>
          <w:sz w:val="24"/>
          <w:szCs w:val="24"/>
          <w:lang w:val="sr-Cyrl-BA"/>
        </w:rPr>
        <w:t>времена</w:t>
      </w:r>
      <w:proofErr w:type="spellEnd"/>
      <w:r>
        <w:rPr>
          <w:rFonts w:ascii="Times New Roman" w:hAnsi="Times New Roman" w:cs="Times New Roman"/>
          <w:sz w:val="24"/>
          <w:szCs w:val="24"/>
          <w:lang w:val="sr-Cyrl-BA"/>
        </w:rPr>
        <w:t xml:space="preserve"> за игру) живу лопту на терену за игру је БЛИСКО ЧУВАН када се противник налази у активном положају чувања на растојању не већем од 1 (једног) метра.</w:t>
      </w:r>
    </w:p>
    <w:p w14:paraId="4246353F" w14:textId="77777777" w:rsidR="00E25876" w:rsidRDefault="00E25876" w:rsidP="00527730">
      <w:pPr>
        <w:spacing w:after="120"/>
        <w:jc w:val="both"/>
        <w:rPr>
          <w:rFonts w:ascii="Times New Roman" w:hAnsi="Times New Roman" w:cs="Times New Roman"/>
          <w:sz w:val="24"/>
          <w:szCs w:val="24"/>
          <w:lang w:val="sr-Cyrl-BA"/>
        </w:rPr>
      </w:pPr>
      <w:r w:rsidRPr="00E25876">
        <w:rPr>
          <w:rFonts w:ascii="Times New Roman" w:hAnsi="Times New Roman" w:cs="Times New Roman"/>
          <w:b/>
          <w:i/>
          <w:sz w:val="24"/>
          <w:szCs w:val="24"/>
          <w:lang w:val="sr-Cyrl-BA"/>
        </w:rPr>
        <w:lastRenderedPageBreak/>
        <w:t>Казна</w:t>
      </w:r>
      <w:r>
        <w:rPr>
          <w:rFonts w:ascii="Times New Roman" w:hAnsi="Times New Roman" w:cs="Times New Roman"/>
          <w:sz w:val="24"/>
          <w:szCs w:val="24"/>
          <w:lang w:val="sr-Cyrl-BA"/>
        </w:rPr>
        <w:t>:</w:t>
      </w:r>
    </w:p>
    <w:p w14:paraId="1A75958B" w14:textId="77777777" w:rsidR="00E25876" w:rsidRDefault="00E25876"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Лопта се додјељује противничкој екипи за убацивање изван граничних линија на мјесту најближем гдје је прекршај начињен.</w:t>
      </w:r>
    </w:p>
    <w:p w14:paraId="2BF6BF4D" w14:textId="77777777" w:rsidR="00E25876" w:rsidRPr="00E25876" w:rsidRDefault="00E25876" w:rsidP="00527730">
      <w:pPr>
        <w:spacing w:after="120"/>
        <w:jc w:val="both"/>
        <w:rPr>
          <w:rFonts w:ascii="Times New Roman" w:hAnsi="Times New Roman" w:cs="Times New Roman"/>
          <w:b/>
          <w:i/>
          <w:sz w:val="24"/>
          <w:szCs w:val="24"/>
          <w:lang w:val="sr-Cyrl-BA"/>
        </w:rPr>
      </w:pPr>
      <w:r w:rsidRPr="00E25876">
        <w:rPr>
          <w:rFonts w:ascii="Times New Roman" w:hAnsi="Times New Roman" w:cs="Times New Roman"/>
          <w:b/>
          <w:i/>
          <w:sz w:val="24"/>
          <w:szCs w:val="24"/>
          <w:lang w:val="sr-Cyrl-BA"/>
        </w:rPr>
        <w:t>Упутство:</w:t>
      </w:r>
    </w:p>
    <w:p w14:paraId="3415C397" w14:textId="77777777" w:rsidR="00E25876" w:rsidRDefault="00E25876"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Важно је да судија процијени пасивно дриблање играча, чак иако постоји мала или незнатна кретња.</w:t>
      </w:r>
    </w:p>
    <w:p w14:paraId="41FD50CC" w14:textId="77777777" w:rsidR="00E25876" w:rsidRDefault="00E25876" w:rsidP="00527730">
      <w:pPr>
        <w:spacing w:after="120"/>
        <w:jc w:val="both"/>
        <w:rPr>
          <w:rFonts w:ascii="Times New Roman" w:hAnsi="Times New Roman" w:cs="Times New Roman"/>
          <w:sz w:val="24"/>
          <w:szCs w:val="24"/>
          <w:lang w:val="sr-Cyrl-BA"/>
        </w:rPr>
      </w:pPr>
      <w:r>
        <w:rPr>
          <w:rFonts w:ascii="Times New Roman" w:hAnsi="Times New Roman" w:cs="Times New Roman"/>
          <w:sz w:val="24"/>
          <w:szCs w:val="24"/>
          <w:lang w:val="sr-Cyrl-BA"/>
        </w:rPr>
        <w:t>Промјена је уведена због онемогућавања лаганог трошења напада и агресивнијег играња одбране и у том циљу, судија по процјени може почети бројање чак иако играч који дрибла није потпуно стационаран, али судија процјењује да се тај дриблинг</w:t>
      </w:r>
      <w:r w:rsidR="00BC3171">
        <w:rPr>
          <w:rFonts w:ascii="Times New Roman" w:hAnsi="Times New Roman" w:cs="Times New Roman"/>
          <w:sz w:val="24"/>
          <w:szCs w:val="24"/>
          <w:lang w:val="sr-Cyrl-BA"/>
        </w:rPr>
        <w:t xml:space="preserve"> са малим помјерањима изводи само у циљу трошења </w:t>
      </w:r>
      <w:proofErr w:type="spellStart"/>
      <w:r w:rsidR="00BC3171">
        <w:rPr>
          <w:rFonts w:ascii="Times New Roman" w:hAnsi="Times New Roman" w:cs="Times New Roman"/>
          <w:sz w:val="24"/>
          <w:szCs w:val="24"/>
          <w:lang w:val="sr-Cyrl-BA"/>
        </w:rPr>
        <w:t>времена</w:t>
      </w:r>
      <w:proofErr w:type="spellEnd"/>
      <w:r w:rsidR="00BC3171">
        <w:rPr>
          <w:rFonts w:ascii="Times New Roman" w:hAnsi="Times New Roman" w:cs="Times New Roman"/>
          <w:sz w:val="24"/>
          <w:szCs w:val="24"/>
          <w:lang w:val="sr-Cyrl-BA"/>
        </w:rPr>
        <w:t xml:space="preserve"> за игру.</w:t>
      </w:r>
    </w:p>
    <w:p w14:paraId="6D8B24F1" w14:textId="4662252A" w:rsidR="00BC3171" w:rsidRPr="00BC3171" w:rsidRDefault="00BC3171" w:rsidP="006B286E">
      <w:pPr>
        <w:spacing w:after="240"/>
        <w:jc w:val="both"/>
        <w:rPr>
          <w:rFonts w:ascii="Times New Roman" w:hAnsi="Times New Roman" w:cs="Times New Roman"/>
          <w:sz w:val="24"/>
          <w:szCs w:val="24"/>
          <w:lang w:val="sr-Cyrl-BA"/>
        </w:rPr>
      </w:pPr>
      <w:r>
        <w:rPr>
          <w:rFonts w:ascii="Times New Roman" w:hAnsi="Times New Roman" w:cs="Times New Roman"/>
          <w:sz w:val="24"/>
          <w:szCs w:val="24"/>
          <w:lang w:val="sr-Cyrl-BA"/>
        </w:rPr>
        <w:t xml:space="preserve">Стога, препорука судијама је да на терену ЈАСНО ОДБРОЈАВАЈУ 5 </w:t>
      </w:r>
      <w:proofErr w:type="spellStart"/>
      <w:r>
        <w:rPr>
          <w:rFonts w:ascii="Times New Roman" w:hAnsi="Times New Roman" w:cs="Times New Roman"/>
          <w:sz w:val="24"/>
          <w:szCs w:val="24"/>
          <w:lang w:val="sr-Cyrl-BA"/>
        </w:rPr>
        <w:t>сец</w:t>
      </w:r>
      <w:proofErr w:type="spellEnd"/>
      <w:r>
        <w:rPr>
          <w:rFonts w:ascii="Times New Roman" w:hAnsi="Times New Roman" w:cs="Times New Roman"/>
          <w:sz w:val="24"/>
          <w:szCs w:val="24"/>
          <w:lang w:val="sr-Cyrl-BA"/>
        </w:rPr>
        <w:t xml:space="preserve"> уобичајеним покретима руке, како би се свима на утакмици ставило до знања да судија процјењује дриблинг као пасиван.</w:t>
      </w:r>
    </w:p>
    <w:p w14:paraId="27F7E51A" w14:textId="4326AF16" w:rsidR="00C60DB7" w:rsidRPr="00C60DB7" w:rsidRDefault="002A6D0A" w:rsidP="00C60DB7">
      <w:pPr>
        <w:jc w:val="both"/>
        <w:rPr>
          <w:rFonts w:ascii="Times New Roman" w:hAnsi="Times New Roman" w:cs="Times New Roman"/>
          <w:sz w:val="24"/>
          <w:szCs w:val="24"/>
          <w:lang w:val="sr-Cyrl-BA"/>
        </w:rPr>
      </w:pPr>
      <w:r>
        <w:rPr>
          <w:rFonts w:ascii="Times New Roman" w:hAnsi="Times New Roman" w:cs="Times New Roman"/>
          <w:sz w:val="24"/>
          <w:szCs w:val="24"/>
          <w:lang w:val="sr-Cyrl-BA"/>
        </w:rPr>
        <w:t>Посебна Правила</w:t>
      </w:r>
      <w:r w:rsidR="009F56D3">
        <w:rPr>
          <w:rFonts w:ascii="Times New Roman" w:hAnsi="Times New Roman" w:cs="Times New Roman"/>
          <w:sz w:val="24"/>
          <w:szCs w:val="24"/>
          <w:lang w:val="sr-Cyrl-BA"/>
        </w:rPr>
        <w:t xml:space="preserve"> та</w:t>
      </w:r>
      <w:r w:rsidR="00E773B1">
        <w:rPr>
          <w:rFonts w:ascii="Times New Roman" w:hAnsi="Times New Roman" w:cs="Times New Roman"/>
          <w:sz w:val="24"/>
          <w:szCs w:val="24"/>
          <w:lang w:val="sr-Cyrl-BA"/>
        </w:rPr>
        <w:t xml:space="preserve">кмичења </w:t>
      </w:r>
      <w:proofErr w:type="spellStart"/>
      <w:r w:rsidR="00E773B1">
        <w:rPr>
          <w:rFonts w:ascii="Times New Roman" w:hAnsi="Times New Roman" w:cs="Times New Roman"/>
          <w:sz w:val="24"/>
          <w:szCs w:val="24"/>
          <w:lang w:val="sr-Cyrl-BA"/>
        </w:rPr>
        <w:t>Првенства</w:t>
      </w:r>
      <w:proofErr w:type="spellEnd"/>
      <w:r w:rsidR="00E773B1">
        <w:rPr>
          <w:rFonts w:ascii="Times New Roman" w:hAnsi="Times New Roman" w:cs="Times New Roman"/>
          <w:sz w:val="24"/>
          <w:szCs w:val="24"/>
          <w:lang w:val="sr-Cyrl-BA"/>
        </w:rPr>
        <w:t xml:space="preserve"> Р</w:t>
      </w:r>
      <w:r w:rsidR="006B286E">
        <w:rPr>
          <w:rFonts w:ascii="Times New Roman" w:hAnsi="Times New Roman" w:cs="Times New Roman"/>
          <w:sz w:val="24"/>
          <w:szCs w:val="24"/>
          <w:lang w:val="sr-Cyrl-BA"/>
        </w:rPr>
        <w:t xml:space="preserve">епублике </w:t>
      </w:r>
      <w:r w:rsidR="00E773B1">
        <w:rPr>
          <w:rFonts w:ascii="Times New Roman" w:hAnsi="Times New Roman" w:cs="Times New Roman"/>
          <w:sz w:val="24"/>
          <w:szCs w:val="24"/>
          <w:lang w:val="sr-Cyrl-BA"/>
        </w:rPr>
        <w:t>С</w:t>
      </w:r>
      <w:r w:rsidR="006B286E">
        <w:rPr>
          <w:rFonts w:ascii="Times New Roman" w:hAnsi="Times New Roman" w:cs="Times New Roman"/>
          <w:sz w:val="24"/>
          <w:szCs w:val="24"/>
          <w:lang w:val="sr-Cyrl-BA"/>
        </w:rPr>
        <w:t>рпске</w:t>
      </w:r>
      <w:r w:rsidR="00B658F7">
        <w:rPr>
          <w:rFonts w:ascii="Times New Roman" w:hAnsi="Times New Roman" w:cs="Times New Roman"/>
          <w:sz w:val="24"/>
          <w:szCs w:val="24"/>
          <w:lang w:val="sr-Cyrl-BA"/>
        </w:rPr>
        <w:t xml:space="preserve"> -</w:t>
      </w:r>
      <w:r w:rsidR="007058A3">
        <w:rPr>
          <w:rFonts w:ascii="Times New Roman" w:hAnsi="Times New Roman" w:cs="Times New Roman"/>
          <w:sz w:val="24"/>
          <w:szCs w:val="24"/>
          <w:lang w:val="sr-Cyrl-BA"/>
        </w:rPr>
        <w:t xml:space="preserve"> млађ</w:t>
      </w:r>
      <w:r w:rsidR="00B658F7">
        <w:rPr>
          <w:rFonts w:ascii="Times New Roman" w:hAnsi="Times New Roman" w:cs="Times New Roman"/>
          <w:sz w:val="24"/>
          <w:szCs w:val="24"/>
          <w:lang w:val="sr-Cyrl-BA"/>
        </w:rPr>
        <w:t xml:space="preserve">и пионири/млађе </w:t>
      </w:r>
      <w:proofErr w:type="spellStart"/>
      <w:r w:rsidR="00B658F7">
        <w:rPr>
          <w:rFonts w:ascii="Times New Roman" w:hAnsi="Times New Roman" w:cs="Times New Roman"/>
          <w:sz w:val="24"/>
          <w:szCs w:val="24"/>
          <w:lang w:val="sr-Cyrl-BA"/>
        </w:rPr>
        <w:t>пионирке</w:t>
      </w:r>
      <w:proofErr w:type="spellEnd"/>
      <w:r w:rsidR="007058A3">
        <w:rPr>
          <w:rFonts w:ascii="Times New Roman" w:hAnsi="Times New Roman" w:cs="Times New Roman"/>
          <w:sz w:val="24"/>
          <w:szCs w:val="24"/>
          <w:lang w:val="sr-Cyrl-BA"/>
        </w:rPr>
        <w:t>,</w:t>
      </w:r>
      <w:r w:rsidR="00E773B1">
        <w:rPr>
          <w:rFonts w:ascii="Times New Roman" w:hAnsi="Times New Roman" w:cs="Times New Roman"/>
          <w:sz w:val="24"/>
          <w:szCs w:val="24"/>
          <w:lang w:val="sr-Cyrl-BA"/>
        </w:rPr>
        <w:t xml:space="preserve"> сезона 20</w:t>
      </w:r>
      <w:r w:rsidR="00C60DB7">
        <w:rPr>
          <w:rFonts w:ascii="Times New Roman" w:hAnsi="Times New Roman" w:cs="Times New Roman"/>
          <w:sz w:val="24"/>
          <w:szCs w:val="24"/>
          <w:lang w:val="sr-Cyrl-RS"/>
        </w:rPr>
        <w:t>2</w:t>
      </w:r>
      <w:r w:rsidR="006B286E">
        <w:rPr>
          <w:rFonts w:ascii="Times New Roman" w:hAnsi="Times New Roman" w:cs="Times New Roman"/>
          <w:sz w:val="24"/>
          <w:szCs w:val="24"/>
          <w:lang w:val="sr-Cyrl-RS"/>
        </w:rPr>
        <w:t>5</w:t>
      </w:r>
      <w:r w:rsidR="009F56D3">
        <w:rPr>
          <w:rFonts w:ascii="Times New Roman" w:hAnsi="Times New Roman" w:cs="Times New Roman"/>
          <w:sz w:val="24"/>
          <w:szCs w:val="24"/>
          <w:lang w:val="sr-Cyrl-BA"/>
        </w:rPr>
        <w:t>/20</w:t>
      </w:r>
      <w:r w:rsidR="00C60DB7">
        <w:rPr>
          <w:rFonts w:ascii="Times New Roman" w:hAnsi="Times New Roman" w:cs="Times New Roman"/>
          <w:sz w:val="24"/>
          <w:szCs w:val="24"/>
          <w:lang w:val="sr-Cyrl-RS"/>
        </w:rPr>
        <w:t>2</w:t>
      </w:r>
      <w:r w:rsidR="006B286E">
        <w:rPr>
          <w:rFonts w:ascii="Times New Roman" w:hAnsi="Times New Roman" w:cs="Times New Roman"/>
          <w:sz w:val="24"/>
          <w:szCs w:val="24"/>
          <w:lang w:val="sr-Cyrl-RS"/>
        </w:rPr>
        <w:t>6</w:t>
      </w:r>
      <w:r w:rsidR="00E773B1">
        <w:rPr>
          <w:rFonts w:ascii="Times New Roman" w:hAnsi="Times New Roman" w:cs="Times New Roman"/>
          <w:sz w:val="24"/>
          <w:szCs w:val="24"/>
          <w:lang w:val="sr-Cyrl-BA"/>
        </w:rPr>
        <w:t xml:space="preserve"> усвојен </w:t>
      </w:r>
      <w:r w:rsidR="007D1D0F">
        <w:rPr>
          <w:rFonts w:ascii="Times New Roman" w:hAnsi="Times New Roman" w:cs="Times New Roman"/>
          <w:sz w:val="24"/>
          <w:szCs w:val="24"/>
          <w:lang w:val="sr-Cyrl-BA"/>
        </w:rPr>
        <w:t xml:space="preserve">је </w:t>
      </w:r>
      <w:r w:rsidR="00C60DB7" w:rsidRPr="00C60DB7">
        <w:rPr>
          <w:rFonts w:ascii="Times New Roman" w:hAnsi="Times New Roman" w:cs="Times New Roman"/>
          <w:sz w:val="24"/>
          <w:szCs w:val="24"/>
          <w:lang w:val="sr-Cyrl-BA"/>
        </w:rPr>
        <w:t xml:space="preserve">Одлуком Управног одбора КСРС </w:t>
      </w:r>
      <w:r w:rsidR="006B286E">
        <w:rPr>
          <w:rFonts w:ascii="Times New Roman" w:hAnsi="Times New Roman" w:cs="Times New Roman"/>
          <w:sz w:val="24"/>
          <w:szCs w:val="24"/>
          <w:lang w:val="sr-Cyrl-BA"/>
        </w:rPr>
        <w:t xml:space="preserve">Број: </w:t>
      </w:r>
      <w:r w:rsidR="008514CB">
        <w:rPr>
          <w:rFonts w:ascii="Times New Roman" w:hAnsi="Times New Roman" w:cs="Times New Roman"/>
          <w:sz w:val="24"/>
          <w:szCs w:val="24"/>
          <w:lang w:val="sr-Cyrl-BA"/>
        </w:rPr>
        <w:t xml:space="preserve">02-3- </w:t>
      </w:r>
      <w:r w:rsidR="006B286E">
        <w:rPr>
          <w:rFonts w:ascii="Times New Roman" w:hAnsi="Times New Roman" w:cs="Times New Roman"/>
          <w:sz w:val="24"/>
          <w:szCs w:val="24"/>
          <w:lang w:val="sr-Cyrl-BA"/>
        </w:rPr>
        <w:t xml:space="preserve">                            </w:t>
      </w:r>
      <w:r w:rsidR="00C60DB7" w:rsidRPr="00C60DB7">
        <w:rPr>
          <w:rFonts w:ascii="Times New Roman" w:hAnsi="Times New Roman" w:cs="Times New Roman"/>
          <w:sz w:val="24"/>
          <w:szCs w:val="24"/>
          <w:lang w:val="sr-Cyrl-BA"/>
        </w:rPr>
        <w:t xml:space="preserve">од </w:t>
      </w:r>
      <w:r w:rsidR="00DD3C29">
        <w:rPr>
          <w:rFonts w:ascii="Times New Roman" w:hAnsi="Times New Roman" w:cs="Times New Roman"/>
          <w:sz w:val="24"/>
          <w:szCs w:val="24"/>
          <w:lang w:val="sr-Cyrl-BA"/>
        </w:rPr>
        <w:t xml:space="preserve"> </w:t>
      </w:r>
      <w:r w:rsidR="006B286E">
        <w:rPr>
          <w:rFonts w:ascii="Times New Roman" w:hAnsi="Times New Roman" w:cs="Times New Roman"/>
          <w:sz w:val="24"/>
          <w:szCs w:val="24"/>
          <w:lang w:val="sr-Cyrl-BA"/>
        </w:rPr>
        <w:t>00</w:t>
      </w:r>
      <w:r w:rsidR="00C60DB7" w:rsidRPr="00DD3C29">
        <w:rPr>
          <w:rFonts w:ascii="Times New Roman" w:hAnsi="Times New Roman" w:cs="Times New Roman"/>
          <w:sz w:val="24"/>
          <w:szCs w:val="24"/>
          <w:lang w:val="sr-Cyrl-BA"/>
        </w:rPr>
        <w:t>.</w:t>
      </w:r>
      <w:r w:rsidR="00DD3C29" w:rsidRPr="00DD3C29">
        <w:rPr>
          <w:rFonts w:ascii="Times New Roman" w:hAnsi="Times New Roman" w:cs="Times New Roman"/>
          <w:sz w:val="24"/>
          <w:szCs w:val="24"/>
          <w:lang w:val="sr-Cyrl-BA"/>
        </w:rPr>
        <w:t>10</w:t>
      </w:r>
      <w:r w:rsidR="00C60DB7" w:rsidRPr="00DD3C29">
        <w:rPr>
          <w:rFonts w:ascii="Times New Roman" w:hAnsi="Times New Roman" w:cs="Times New Roman"/>
          <w:sz w:val="24"/>
          <w:szCs w:val="24"/>
          <w:lang w:val="sr-Cyrl-BA"/>
        </w:rPr>
        <w:t>.202</w:t>
      </w:r>
      <w:r w:rsidR="006B286E">
        <w:rPr>
          <w:rFonts w:ascii="Times New Roman" w:hAnsi="Times New Roman" w:cs="Times New Roman"/>
          <w:sz w:val="24"/>
          <w:szCs w:val="24"/>
          <w:lang w:val="sr-Cyrl-BA"/>
        </w:rPr>
        <w:t>5</w:t>
      </w:r>
      <w:r w:rsidR="00C60DB7" w:rsidRPr="00DD3C29">
        <w:rPr>
          <w:rFonts w:ascii="Times New Roman" w:hAnsi="Times New Roman" w:cs="Times New Roman"/>
          <w:sz w:val="24"/>
          <w:szCs w:val="24"/>
          <w:lang w:val="sr-Cyrl-BA"/>
        </w:rPr>
        <w:t>.</w:t>
      </w:r>
      <w:r w:rsidR="00C60DB7" w:rsidRPr="00C60DB7">
        <w:rPr>
          <w:rFonts w:ascii="Times New Roman" w:hAnsi="Times New Roman" w:cs="Times New Roman"/>
          <w:sz w:val="24"/>
          <w:szCs w:val="24"/>
          <w:lang w:val="sr-Cyrl-BA"/>
        </w:rPr>
        <w:t xml:space="preserve"> године.</w:t>
      </w:r>
    </w:p>
    <w:p w14:paraId="6C1CE544" w14:textId="77777777" w:rsidR="00C60DB7" w:rsidRPr="00C60DB7" w:rsidRDefault="00C60DB7" w:rsidP="006B286E">
      <w:pPr>
        <w:spacing w:after="120"/>
        <w:jc w:val="both"/>
        <w:rPr>
          <w:rFonts w:ascii="Times New Roman" w:hAnsi="Times New Roman" w:cs="Times New Roman"/>
          <w:b/>
          <w:sz w:val="24"/>
          <w:szCs w:val="24"/>
          <w:lang w:val="sr-Cyrl-BA"/>
        </w:rPr>
      </w:pPr>
      <w:r w:rsidRPr="00C60DB7">
        <w:rPr>
          <w:rFonts w:ascii="Times New Roman" w:hAnsi="Times New Roman" w:cs="Times New Roman"/>
          <w:b/>
          <w:sz w:val="24"/>
          <w:szCs w:val="24"/>
          <w:lang w:val="sr-Cyrl-BA"/>
        </w:rPr>
        <w:t xml:space="preserve">                                                                                                                  ПРЕДСЈЕДНИК</w:t>
      </w:r>
    </w:p>
    <w:p w14:paraId="5BB88697" w14:textId="5CFA65B2" w:rsidR="009F56D3" w:rsidRDefault="00C60DB7" w:rsidP="00C60DB7">
      <w:pPr>
        <w:spacing w:after="0"/>
        <w:jc w:val="both"/>
        <w:rPr>
          <w:rFonts w:ascii="Times New Roman" w:hAnsi="Times New Roman" w:cs="Times New Roman"/>
          <w:sz w:val="24"/>
          <w:szCs w:val="24"/>
          <w:lang w:val="sr-Cyrl-BA"/>
        </w:rPr>
      </w:pPr>
      <w:r w:rsidRPr="00C60DB7">
        <w:rPr>
          <w:rFonts w:ascii="Times New Roman" w:hAnsi="Times New Roman" w:cs="Times New Roman"/>
          <w:b/>
          <w:sz w:val="24"/>
          <w:szCs w:val="24"/>
          <w:lang w:val="sr-Cyrl-BA"/>
        </w:rPr>
        <w:t xml:space="preserve">                                                                                                     </w:t>
      </w:r>
      <w:r w:rsidR="006B286E">
        <w:rPr>
          <w:rFonts w:ascii="Times New Roman" w:hAnsi="Times New Roman" w:cs="Times New Roman"/>
          <w:b/>
          <w:sz w:val="24"/>
          <w:szCs w:val="24"/>
          <w:lang w:val="sr-Cyrl-BA"/>
        </w:rPr>
        <w:t xml:space="preserve">              </w:t>
      </w:r>
      <w:r w:rsidRPr="00C60DB7">
        <w:rPr>
          <w:rFonts w:ascii="Times New Roman" w:hAnsi="Times New Roman" w:cs="Times New Roman"/>
          <w:b/>
          <w:sz w:val="24"/>
          <w:szCs w:val="24"/>
          <w:lang w:val="sr-Cyrl-BA"/>
        </w:rPr>
        <w:t xml:space="preserve"> </w:t>
      </w:r>
      <w:r w:rsidR="006B286E">
        <w:rPr>
          <w:rFonts w:ascii="Times New Roman" w:hAnsi="Times New Roman" w:cs="Times New Roman"/>
          <w:b/>
          <w:sz w:val="24"/>
          <w:szCs w:val="24"/>
          <w:lang w:val="sr-Cyrl-BA"/>
        </w:rPr>
        <w:t xml:space="preserve">Милан </w:t>
      </w:r>
      <w:proofErr w:type="spellStart"/>
      <w:r w:rsidR="006B286E">
        <w:rPr>
          <w:rFonts w:ascii="Times New Roman" w:hAnsi="Times New Roman" w:cs="Times New Roman"/>
          <w:b/>
          <w:sz w:val="24"/>
          <w:szCs w:val="24"/>
          <w:lang w:val="sr-Cyrl-BA"/>
        </w:rPr>
        <w:t>Ђајић</w:t>
      </w:r>
      <w:proofErr w:type="spellEnd"/>
    </w:p>
    <w:p w14:paraId="7471A0C6" w14:textId="17796B54" w:rsidR="009F56D3" w:rsidRPr="003A4F0C" w:rsidRDefault="007058A3" w:rsidP="00C60DB7">
      <w:pPr>
        <w:spacing w:after="0"/>
        <w:rPr>
          <w:rFonts w:ascii="Times New Roman" w:hAnsi="Times New Roman" w:cs="Times New Roman"/>
          <w:b/>
          <w:sz w:val="24"/>
          <w:szCs w:val="24"/>
        </w:rPr>
      </w:pPr>
      <w:r>
        <w:rPr>
          <w:rFonts w:ascii="Times New Roman" w:hAnsi="Times New Roman" w:cs="Times New Roman"/>
          <w:b/>
          <w:sz w:val="24"/>
          <w:szCs w:val="24"/>
          <w:lang w:val="sr-Cyrl-BA"/>
        </w:rPr>
        <w:t xml:space="preserve">                                                                                                       </w:t>
      </w:r>
    </w:p>
    <w:p w14:paraId="4631B3EE" w14:textId="77777777" w:rsidR="009F56D3" w:rsidRPr="009F56D3" w:rsidRDefault="009F56D3" w:rsidP="00271554">
      <w:pPr>
        <w:jc w:val="both"/>
        <w:rPr>
          <w:rFonts w:ascii="Times New Roman" w:hAnsi="Times New Roman" w:cs="Times New Roman"/>
          <w:sz w:val="24"/>
          <w:szCs w:val="24"/>
          <w:lang w:val="sr-Cyrl-BA"/>
        </w:rPr>
      </w:pPr>
    </w:p>
    <w:sectPr w:rsidR="009F56D3" w:rsidRPr="009F56D3" w:rsidSect="00FB6934">
      <w:headerReference w:type="default" r:id="rId8"/>
      <w:pgSz w:w="12240" w:h="15840"/>
      <w:pgMar w:top="1134" w:right="1440" w:bottom="567" w:left="1440"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67675" w14:textId="77777777" w:rsidR="00030FB8" w:rsidRDefault="00030FB8" w:rsidP="0017033D">
      <w:pPr>
        <w:spacing w:after="0" w:line="240" w:lineRule="auto"/>
      </w:pPr>
      <w:r>
        <w:separator/>
      </w:r>
    </w:p>
  </w:endnote>
  <w:endnote w:type="continuationSeparator" w:id="0">
    <w:p w14:paraId="02B7D9D8" w14:textId="77777777" w:rsidR="00030FB8" w:rsidRDefault="00030FB8" w:rsidP="0017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45D2" w14:textId="77777777" w:rsidR="00030FB8" w:rsidRDefault="00030FB8" w:rsidP="0017033D">
      <w:pPr>
        <w:spacing w:after="0" w:line="240" w:lineRule="auto"/>
      </w:pPr>
      <w:r>
        <w:separator/>
      </w:r>
    </w:p>
  </w:footnote>
  <w:footnote w:type="continuationSeparator" w:id="0">
    <w:p w14:paraId="429E8D06" w14:textId="77777777" w:rsidR="00030FB8" w:rsidRDefault="00030FB8" w:rsidP="0017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4"/>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08"/>
      <w:gridCol w:w="1152"/>
    </w:tblGrid>
    <w:tr w:rsidR="0017033D" w14:paraId="6D29C09D" w14:textId="77777777">
      <w:tc>
        <w:tcPr>
          <w:tcW w:w="0" w:type="auto"/>
          <w:tcBorders>
            <w:right w:val="single" w:sz="6" w:space="0" w:color="000000" w:themeColor="text1"/>
          </w:tcBorders>
        </w:tcPr>
        <w:sdt>
          <w:sdtPr>
            <w:rPr>
              <w:rFonts w:ascii="Arial Black" w:hAnsi="Arial Black"/>
              <w:i/>
              <w:color w:val="0070C0"/>
            </w:rPr>
            <w:alias w:val="Company"/>
            <w:id w:val="78735422"/>
            <w:placeholder>
              <w:docPart w:val="A4BA74DC835F4F3697C157B789349434"/>
            </w:placeholder>
            <w:dataBinding w:prefixMappings="xmlns:ns0='http://schemas.openxmlformats.org/officeDocument/2006/extended-properties'" w:xpath="/ns0:Properties[1]/ns0:Company[1]" w:storeItemID="{6668398D-A668-4E3E-A5EB-62B293D839F1}"/>
            <w:text/>
          </w:sdtPr>
          <w:sdtContent>
            <w:p w14:paraId="2E6FB408" w14:textId="77777777" w:rsidR="0017033D" w:rsidRDefault="0017033D">
              <w:pPr>
                <w:pStyle w:val="a2"/>
                <w:jc w:val="right"/>
              </w:pPr>
              <w:r w:rsidRPr="00CF510E">
                <w:rPr>
                  <w:rFonts w:ascii="Arial Black" w:hAnsi="Arial Black"/>
                  <w:i/>
                  <w:color w:val="0070C0"/>
                  <w:lang w:val="sr-Cyrl-BA"/>
                </w:rPr>
                <w:t>КОШАРКАШКИ САВЕЗ РЕПУБЛИКЕ СРПСКЕ</w:t>
              </w:r>
            </w:p>
          </w:sdtContent>
        </w:sdt>
        <w:sdt>
          <w:sdtPr>
            <w:rPr>
              <w:rFonts w:ascii="Arial Black" w:hAnsi="Arial Black"/>
              <w:b/>
              <w:bCs/>
              <w:i/>
              <w:color w:val="0070C0"/>
              <w:sz w:val="20"/>
              <w:szCs w:val="20"/>
            </w:rPr>
            <w:alias w:val="Title"/>
            <w:id w:val="78735415"/>
            <w:placeholder>
              <w:docPart w:val="FA70E15B60874D3E9B20ECABC88F513A"/>
            </w:placeholder>
            <w:dataBinding w:prefixMappings="xmlns:ns0='http://schemas.openxmlformats.org/package/2006/metadata/core-properties' xmlns:ns1='http://purl.org/dc/elements/1.1/'" w:xpath="/ns0:coreProperties[1]/ns1:title[1]" w:storeItemID="{6C3C8BC8-F283-45AE-878A-BAB7291924A1}"/>
            <w:text/>
          </w:sdtPr>
          <w:sdtContent>
            <w:p w14:paraId="0E5A57A6" w14:textId="7B1DA62A" w:rsidR="0017033D" w:rsidRDefault="00443460" w:rsidP="00443460">
              <w:pPr>
                <w:pStyle w:val="a2"/>
                <w:jc w:val="right"/>
                <w:rPr>
                  <w:b/>
                  <w:bCs/>
                </w:rPr>
              </w:pPr>
              <w:r>
                <w:rPr>
                  <w:rFonts w:ascii="Arial Black" w:hAnsi="Arial Black"/>
                  <w:b/>
                  <w:bCs/>
                  <w:i/>
                  <w:color w:val="0070C0"/>
                  <w:sz w:val="20"/>
                  <w:szCs w:val="20"/>
                  <w:lang w:val="sr-Cyrl-BA"/>
                </w:rPr>
                <w:t xml:space="preserve">Посебна правила </w:t>
              </w:r>
              <w:r w:rsidR="0017033D" w:rsidRPr="00CF510E">
                <w:rPr>
                  <w:rFonts w:ascii="Arial Black" w:hAnsi="Arial Black"/>
                  <w:b/>
                  <w:bCs/>
                  <w:i/>
                  <w:color w:val="0070C0"/>
                  <w:sz w:val="20"/>
                  <w:szCs w:val="20"/>
                  <w:lang w:val="sr-Cyrl-BA"/>
                </w:rPr>
                <w:t xml:space="preserve">такмичења </w:t>
              </w:r>
              <w:proofErr w:type="spellStart"/>
              <w:r w:rsidR="0017033D" w:rsidRPr="00CF510E">
                <w:rPr>
                  <w:rFonts w:ascii="Arial Black" w:hAnsi="Arial Black"/>
                  <w:b/>
                  <w:bCs/>
                  <w:i/>
                  <w:color w:val="0070C0"/>
                  <w:sz w:val="20"/>
                  <w:szCs w:val="20"/>
                  <w:lang w:val="sr-Cyrl-BA"/>
                </w:rPr>
                <w:t>Првенс</w:t>
              </w:r>
              <w:r>
                <w:rPr>
                  <w:rFonts w:ascii="Arial Black" w:hAnsi="Arial Black"/>
                  <w:b/>
                  <w:bCs/>
                  <w:i/>
                  <w:color w:val="0070C0"/>
                  <w:sz w:val="20"/>
                  <w:szCs w:val="20"/>
                  <w:lang w:val="sr-Cyrl-BA"/>
                </w:rPr>
                <w:t>тва</w:t>
              </w:r>
              <w:proofErr w:type="spellEnd"/>
              <w:r>
                <w:rPr>
                  <w:rFonts w:ascii="Arial Black" w:hAnsi="Arial Black"/>
                  <w:b/>
                  <w:bCs/>
                  <w:i/>
                  <w:color w:val="0070C0"/>
                  <w:sz w:val="20"/>
                  <w:szCs w:val="20"/>
                  <w:lang w:val="sr-Cyrl-BA"/>
                </w:rPr>
                <w:t xml:space="preserve"> Р</w:t>
              </w:r>
              <w:r w:rsidR="0056398E">
                <w:rPr>
                  <w:rFonts w:ascii="Arial Black" w:hAnsi="Arial Black"/>
                  <w:b/>
                  <w:bCs/>
                  <w:i/>
                  <w:color w:val="0070C0"/>
                  <w:sz w:val="20"/>
                  <w:szCs w:val="20"/>
                  <w:lang w:val="sr-Cyrl-BA"/>
                </w:rPr>
                <w:t>С</w:t>
              </w:r>
              <w:r w:rsidR="00E20480">
                <w:rPr>
                  <w:rFonts w:ascii="Arial Black" w:hAnsi="Arial Black"/>
                  <w:b/>
                  <w:bCs/>
                  <w:i/>
                  <w:color w:val="0070C0"/>
                  <w:sz w:val="20"/>
                  <w:szCs w:val="20"/>
                </w:rPr>
                <w:t xml:space="preserve"> </w:t>
              </w:r>
              <w:r>
                <w:rPr>
                  <w:rFonts w:ascii="Arial Black" w:hAnsi="Arial Black"/>
                  <w:b/>
                  <w:bCs/>
                  <w:i/>
                  <w:color w:val="0070C0"/>
                  <w:sz w:val="20"/>
                  <w:szCs w:val="20"/>
                  <w:lang w:val="sr-Cyrl-BA"/>
                </w:rPr>
                <w:t xml:space="preserve">                                       </w:t>
              </w:r>
              <w:proofErr w:type="spellStart"/>
              <w:r w:rsidR="00E20480">
                <w:rPr>
                  <w:rFonts w:ascii="Arial Black" w:hAnsi="Arial Black"/>
                  <w:b/>
                  <w:bCs/>
                  <w:i/>
                  <w:color w:val="0070C0"/>
                  <w:sz w:val="20"/>
                  <w:szCs w:val="20"/>
                </w:rPr>
                <w:t>Млађ</w:t>
              </w:r>
              <w:proofErr w:type="spellEnd"/>
              <w:r>
                <w:rPr>
                  <w:rFonts w:ascii="Arial Black" w:hAnsi="Arial Black"/>
                  <w:b/>
                  <w:bCs/>
                  <w:i/>
                  <w:color w:val="0070C0"/>
                  <w:sz w:val="20"/>
                  <w:szCs w:val="20"/>
                  <w:lang w:val="sr-Cyrl-BA"/>
                </w:rPr>
                <w:t xml:space="preserve">и пионири / млађе </w:t>
              </w:r>
              <w:proofErr w:type="spellStart"/>
              <w:r>
                <w:rPr>
                  <w:rFonts w:ascii="Arial Black" w:hAnsi="Arial Black"/>
                  <w:b/>
                  <w:bCs/>
                  <w:i/>
                  <w:color w:val="0070C0"/>
                  <w:sz w:val="20"/>
                  <w:szCs w:val="20"/>
                  <w:lang w:val="sr-Cyrl-BA"/>
                </w:rPr>
                <w:t>пионирке</w:t>
              </w:r>
              <w:proofErr w:type="spellEnd"/>
              <w:r w:rsidR="00E20480">
                <w:rPr>
                  <w:rFonts w:ascii="Arial Black" w:hAnsi="Arial Black"/>
                  <w:b/>
                  <w:bCs/>
                  <w:i/>
                  <w:color w:val="0070C0"/>
                  <w:sz w:val="20"/>
                  <w:szCs w:val="20"/>
                  <w:lang w:val="sr-Cyrl-BA"/>
                </w:rPr>
                <w:t xml:space="preserve">, </w:t>
              </w:r>
              <w:r w:rsidR="0056398E">
                <w:rPr>
                  <w:rFonts w:ascii="Arial Black" w:hAnsi="Arial Black"/>
                  <w:b/>
                  <w:bCs/>
                  <w:i/>
                  <w:color w:val="0070C0"/>
                  <w:sz w:val="20"/>
                  <w:szCs w:val="20"/>
                  <w:lang w:val="sr-Cyrl-BA"/>
                </w:rPr>
                <w:t>сезона 20</w:t>
              </w:r>
              <w:r w:rsidR="00C60DB7">
                <w:rPr>
                  <w:rFonts w:ascii="Arial Black" w:hAnsi="Arial Black"/>
                  <w:b/>
                  <w:bCs/>
                  <w:i/>
                  <w:color w:val="0070C0"/>
                  <w:sz w:val="20"/>
                  <w:szCs w:val="20"/>
                  <w:lang w:val="sr-Cyrl-RS"/>
                </w:rPr>
                <w:t>2</w:t>
              </w:r>
              <w:r w:rsidR="00324F8A">
                <w:rPr>
                  <w:rFonts w:ascii="Arial Black" w:hAnsi="Arial Black"/>
                  <w:b/>
                  <w:bCs/>
                  <w:i/>
                  <w:color w:val="0070C0"/>
                  <w:sz w:val="20"/>
                  <w:szCs w:val="20"/>
                  <w:lang w:val="sr-Cyrl-RS"/>
                </w:rPr>
                <w:t>5</w:t>
              </w:r>
              <w:r w:rsidR="0017033D" w:rsidRPr="00CF510E">
                <w:rPr>
                  <w:rFonts w:ascii="Arial Black" w:hAnsi="Arial Black"/>
                  <w:b/>
                  <w:bCs/>
                  <w:i/>
                  <w:color w:val="0070C0"/>
                  <w:sz w:val="20"/>
                  <w:szCs w:val="20"/>
                  <w:lang w:val="sr-Cyrl-BA"/>
                </w:rPr>
                <w:t>/20</w:t>
              </w:r>
              <w:r w:rsidR="00C60DB7">
                <w:rPr>
                  <w:rFonts w:ascii="Arial Black" w:hAnsi="Arial Black"/>
                  <w:b/>
                  <w:bCs/>
                  <w:i/>
                  <w:color w:val="0070C0"/>
                  <w:sz w:val="20"/>
                  <w:szCs w:val="20"/>
                  <w:lang w:val="sr-Cyrl-RS"/>
                </w:rPr>
                <w:t>2</w:t>
              </w:r>
              <w:r w:rsidR="00324F8A">
                <w:rPr>
                  <w:rFonts w:ascii="Arial Black" w:hAnsi="Arial Black"/>
                  <w:b/>
                  <w:bCs/>
                  <w:i/>
                  <w:color w:val="0070C0"/>
                  <w:sz w:val="20"/>
                  <w:szCs w:val="20"/>
                  <w:lang w:val="sr-Cyrl-RS"/>
                </w:rPr>
                <w:t>6</w:t>
              </w:r>
            </w:p>
          </w:sdtContent>
        </w:sdt>
      </w:tc>
      <w:tc>
        <w:tcPr>
          <w:tcW w:w="1152" w:type="dxa"/>
          <w:tcBorders>
            <w:left w:val="single" w:sz="6" w:space="0" w:color="000000" w:themeColor="text1"/>
          </w:tcBorders>
        </w:tcPr>
        <w:p w14:paraId="3AE137E3" w14:textId="77777777" w:rsidR="0017033D" w:rsidRDefault="00203985">
          <w:pPr>
            <w:pStyle w:val="a2"/>
            <w:rPr>
              <w:b/>
            </w:rPr>
          </w:pPr>
          <w:r>
            <w:fldChar w:fldCharType="begin"/>
          </w:r>
          <w:r w:rsidR="00C86CE7">
            <w:instrText xml:space="preserve"> PAGE   \* MERGEFORMAT </w:instrText>
          </w:r>
          <w:r>
            <w:fldChar w:fldCharType="separate"/>
          </w:r>
          <w:r w:rsidR="00FC34AB">
            <w:rPr>
              <w:noProof/>
            </w:rPr>
            <w:t>6</w:t>
          </w:r>
          <w:r>
            <w:rPr>
              <w:noProof/>
            </w:rPr>
            <w:fldChar w:fldCharType="end"/>
          </w:r>
        </w:p>
      </w:tc>
    </w:tr>
  </w:tbl>
  <w:p w14:paraId="75CF3195" w14:textId="77777777" w:rsidR="0017033D" w:rsidRDefault="0017033D">
    <w:pPr>
      <w:pStyle w:val="a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50B94"/>
    <w:multiLevelType w:val="hybridMultilevel"/>
    <w:tmpl w:val="C71A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208FA"/>
    <w:multiLevelType w:val="hybridMultilevel"/>
    <w:tmpl w:val="5D44912A"/>
    <w:lvl w:ilvl="0" w:tplc="50122BC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844F60"/>
    <w:multiLevelType w:val="hybridMultilevel"/>
    <w:tmpl w:val="42C4E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F57CDC"/>
    <w:multiLevelType w:val="hybridMultilevel"/>
    <w:tmpl w:val="EA926CA6"/>
    <w:lvl w:ilvl="0" w:tplc="804EB9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395240">
    <w:abstractNumId w:val="0"/>
  </w:num>
  <w:num w:numId="2" w16cid:durableId="1773426995">
    <w:abstractNumId w:val="2"/>
  </w:num>
  <w:num w:numId="3" w16cid:durableId="1477262880">
    <w:abstractNumId w:val="1"/>
  </w:num>
  <w:num w:numId="4" w16cid:durableId="1166091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33D"/>
    <w:rsid w:val="00030FB8"/>
    <w:rsid w:val="000479A2"/>
    <w:rsid w:val="0005193A"/>
    <w:rsid w:val="00053ADC"/>
    <w:rsid w:val="00054BDF"/>
    <w:rsid w:val="00062483"/>
    <w:rsid w:val="00062AB5"/>
    <w:rsid w:val="0007737A"/>
    <w:rsid w:val="0008759B"/>
    <w:rsid w:val="000A6C3A"/>
    <w:rsid w:val="000B7781"/>
    <w:rsid w:val="000D3F65"/>
    <w:rsid w:val="000D610C"/>
    <w:rsid w:val="000E6E42"/>
    <w:rsid w:val="001134C6"/>
    <w:rsid w:val="0011748F"/>
    <w:rsid w:val="00120930"/>
    <w:rsid w:val="0012117E"/>
    <w:rsid w:val="00122F9B"/>
    <w:rsid w:val="00136A9F"/>
    <w:rsid w:val="00153812"/>
    <w:rsid w:val="0017033D"/>
    <w:rsid w:val="00172F02"/>
    <w:rsid w:val="00184487"/>
    <w:rsid w:val="001A56FF"/>
    <w:rsid w:val="001B1926"/>
    <w:rsid w:val="001B3FC8"/>
    <w:rsid w:val="00201B7A"/>
    <w:rsid w:val="00203985"/>
    <w:rsid w:val="00214A76"/>
    <w:rsid w:val="002619A4"/>
    <w:rsid w:val="00271554"/>
    <w:rsid w:val="0028162D"/>
    <w:rsid w:val="00291C42"/>
    <w:rsid w:val="002A51ED"/>
    <w:rsid w:val="002A6D0A"/>
    <w:rsid w:val="002B66C4"/>
    <w:rsid w:val="002B7AB2"/>
    <w:rsid w:val="002D294D"/>
    <w:rsid w:val="002D3101"/>
    <w:rsid w:val="002E0D75"/>
    <w:rsid w:val="002E2F87"/>
    <w:rsid w:val="002E799D"/>
    <w:rsid w:val="002F55DE"/>
    <w:rsid w:val="0030342A"/>
    <w:rsid w:val="00304474"/>
    <w:rsid w:val="00307339"/>
    <w:rsid w:val="00324F8A"/>
    <w:rsid w:val="00340B1D"/>
    <w:rsid w:val="003451E6"/>
    <w:rsid w:val="00350F82"/>
    <w:rsid w:val="003625EF"/>
    <w:rsid w:val="00362F95"/>
    <w:rsid w:val="00363B18"/>
    <w:rsid w:val="00364AF9"/>
    <w:rsid w:val="00370F02"/>
    <w:rsid w:val="003769D8"/>
    <w:rsid w:val="003862B6"/>
    <w:rsid w:val="0039113D"/>
    <w:rsid w:val="003914BD"/>
    <w:rsid w:val="00391625"/>
    <w:rsid w:val="00393265"/>
    <w:rsid w:val="00396354"/>
    <w:rsid w:val="003A4F0C"/>
    <w:rsid w:val="003A72B6"/>
    <w:rsid w:val="003B1F8C"/>
    <w:rsid w:val="003D377F"/>
    <w:rsid w:val="003D4EE8"/>
    <w:rsid w:val="003E6936"/>
    <w:rsid w:val="003F51DB"/>
    <w:rsid w:val="003F5F36"/>
    <w:rsid w:val="00401E35"/>
    <w:rsid w:val="00402748"/>
    <w:rsid w:val="004111AD"/>
    <w:rsid w:val="004148D5"/>
    <w:rsid w:val="0043371D"/>
    <w:rsid w:val="00443460"/>
    <w:rsid w:val="00463379"/>
    <w:rsid w:val="004A2321"/>
    <w:rsid w:val="004C7269"/>
    <w:rsid w:val="004C7DCE"/>
    <w:rsid w:val="004D1A60"/>
    <w:rsid w:val="004E38CF"/>
    <w:rsid w:val="004E3AB9"/>
    <w:rsid w:val="004E3C20"/>
    <w:rsid w:val="004F0FBE"/>
    <w:rsid w:val="004F1C46"/>
    <w:rsid w:val="00506668"/>
    <w:rsid w:val="00507E4C"/>
    <w:rsid w:val="00527730"/>
    <w:rsid w:val="00537F22"/>
    <w:rsid w:val="00545ABB"/>
    <w:rsid w:val="0056398E"/>
    <w:rsid w:val="005670CA"/>
    <w:rsid w:val="00571B27"/>
    <w:rsid w:val="00580BC4"/>
    <w:rsid w:val="0059297E"/>
    <w:rsid w:val="00592B13"/>
    <w:rsid w:val="005B44F9"/>
    <w:rsid w:val="005C35CB"/>
    <w:rsid w:val="005D253A"/>
    <w:rsid w:val="005F20E9"/>
    <w:rsid w:val="005F284A"/>
    <w:rsid w:val="00607803"/>
    <w:rsid w:val="006271C0"/>
    <w:rsid w:val="006300CB"/>
    <w:rsid w:val="00631582"/>
    <w:rsid w:val="0063672F"/>
    <w:rsid w:val="006561EE"/>
    <w:rsid w:val="00681DFA"/>
    <w:rsid w:val="006866AA"/>
    <w:rsid w:val="0069131B"/>
    <w:rsid w:val="006941F9"/>
    <w:rsid w:val="006A5612"/>
    <w:rsid w:val="006A7DE2"/>
    <w:rsid w:val="006A7EB6"/>
    <w:rsid w:val="006B286E"/>
    <w:rsid w:val="006B4BA0"/>
    <w:rsid w:val="006F0FCB"/>
    <w:rsid w:val="006F1335"/>
    <w:rsid w:val="006F4393"/>
    <w:rsid w:val="007041FA"/>
    <w:rsid w:val="007058A3"/>
    <w:rsid w:val="00716332"/>
    <w:rsid w:val="0071790F"/>
    <w:rsid w:val="00721CFE"/>
    <w:rsid w:val="00741B70"/>
    <w:rsid w:val="007450D0"/>
    <w:rsid w:val="00776439"/>
    <w:rsid w:val="007C6A1F"/>
    <w:rsid w:val="007D1D0F"/>
    <w:rsid w:val="007F20F6"/>
    <w:rsid w:val="00811912"/>
    <w:rsid w:val="00844DB2"/>
    <w:rsid w:val="008514CB"/>
    <w:rsid w:val="00853714"/>
    <w:rsid w:val="00876B96"/>
    <w:rsid w:val="008967D4"/>
    <w:rsid w:val="008A0607"/>
    <w:rsid w:val="008B27C4"/>
    <w:rsid w:val="008C46DE"/>
    <w:rsid w:val="008C49E6"/>
    <w:rsid w:val="008C4C08"/>
    <w:rsid w:val="008C5CAC"/>
    <w:rsid w:val="008E1753"/>
    <w:rsid w:val="008F5D02"/>
    <w:rsid w:val="00902958"/>
    <w:rsid w:val="009057E7"/>
    <w:rsid w:val="00910A37"/>
    <w:rsid w:val="009143C5"/>
    <w:rsid w:val="00942AD2"/>
    <w:rsid w:val="009443C9"/>
    <w:rsid w:val="00945D70"/>
    <w:rsid w:val="009557D1"/>
    <w:rsid w:val="00976105"/>
    <w:rsid w:val="00980366"/>
    <w:rsid w:val="0099373D"/>
    <w:rsid w:val="0099785A"/>
    <w:rsid w:val="009A73FA"/>
    <w:rsid w:val="009B7E50"/>
    <w:rsid w:val="009D2E07"/>
    <w:rsid w:val="009D4681"/>
    <w:rsid w:val="009D56E5"/>
    <w:rsid w:val="009E268B"/>
    <w:rsid w:val="009E7AF5"/>
    <w:rsid w:val="009F5298"/>
    <w:rsid w:val="009F56D3"/>
    <w:rsid w:val="00A165C5"/>
    <w:rsid w:val="00A24E93"/>
    <w:rsid w:val="00A51609"/>
    <w:rsid w:val="00A52A91"/>
    <w:rsid w:val="00A52C51"/>
    <w:rsid w:val="00A64646"/>
    <w:rsid w:val="00A82054"/>
    <w:rsid w:val="00A84842"/>
    <w:rsid w:val="00A968B2"/>
    <w:rsid w:val="00AA38D7"/>
    <w:rsid w:val="00AC1761"/>
    <w:rsid w:val="00AF7818"/>
    <w:rsid w:val="00B11579"/>
    <w:rsid w:val="00B316AC"/>
    <w:rsid w:val="00B44F44"/>
    <w:rsid w:val="00B52F04"/>
    <w:rsid w:val="00B556F7"/>
    <w:rsid w:val="00B658F7"/>
    <w:rsid w:val="00B7190C"/>
    <w:rsid w:val="00B75B50"/>
    <w:rsid w:val="00B8066D"/>
    <w:rsid w:val="00B856E0"/>
    <w:rsid w:val="00B92E1B"/>
    <w:rsid w:val="00BB3EFA"/>
    <w:rsid w:val="00BC02D1"/>
    <w:rsid w:val="00BC123F"/>
    <w:rsid w:val="00BC3171"/>
    <w:rsid w:val="00BE2D3E"/>
    <w:rsid w:val="00BF100C"/>
    <w:rsid w:val="00BF5698"/>
    <w:rsid w:val="00C101A0"/>
    <w:rsid w:val="00C27250"/>
    <w:rsid w:val="00C31D9F"/>
    <w:rsid w:val="00C419B0"/>
    <w:rsid w:val="00C42603"/>
    <w:rsid w:val="00C57854"/>
    <w:rsid w:val="00C60DB7"/>
    <w:rsid w:val="00C65827"/>
    <w:rsid w:val="00C7214F"/>
    <w:rsid w:val="00C86CE7"/>
    <w:rsid w:val="00C9496E"/>
    <w:rsid w:val="00CB0C47"/>
    <w:rsid w:val="00CF0B2A"/>
    <w:rsid w:val="00CF510E"/>
    <w:rsid w:val="00D17B36"/>
    <w:rsid w:val="00D40721"/>
    <w:rsid w:val="00D40991"/>
    <w:rsid w:val="00D52D2C"/>
    <w:rsid w:val="00D547E5"/>
    <w:rsid w:val="00D83EAF"/>
    <w:rsid w:val="00DB1215"/>
    <w:rsid w:val="00DB1A4D"/>
    <w:rsid w:val="00DB430F"/>
    <w:rsid w:val="00DC75F3"/>
    <w:rsid w:val="00DD05C4"/>
    <w:rsid w:val="00DD08D5"/>
    <w:rsid w:val="00DD3C29"/>
    <w:rsid w:val="00DE153E"/>
    <w:rsid w:val="00DF158B"/>
    <w:rsid w:val="00DF435D"/>
    <w:rsid w:val="00DF4493"/>
    <w:rsid w:val="00E03DD9"/>
    <w:rsid w:val="00E20480"/>
    <w:rsid w:val="00E21C48"/>
    <w:rsid w:val="00E25876"/>
    <w:rsid w:val="00E26E16"/>
    <w:rsid w:val="00E41DD8"/>
    <w:rsid w:val="00E45BBE"/>
    <w:rsid w:val="00E519CC"/>
    <w:rsid w:val="00E5436A"/>
    <w:rsid w:val="00E577E5"/>
    <w:rsid w:val="00E6102E"/>
    <w:rsid w:val="00E773B1"/>
    <w:rsid w:val="00E956B0"/>
    <w:rsid w:val="00EB4DF4"/>
    <w:rsid w:val="00EE6BFB"/>
    <w:rsid w:val="00F248FA"/>
    <w:rsid w:val="00F71FE6"/>
    <w:rsid w:val="00F91762"/>
    <w:rsid w:val="00F921D8"/>
    <w:rsid w:val="00FA27D5"/>
    <w:rsid w:val="00FB0489"/>
    <w:rsid w:val="00FB6934"/>
    <w:rsid w:val="00FC18F8"/>
    <w:rsid w:val="00FC2838"/>
    <w:rsid w:val="00FC34AB"/>
    <w:rsid w:val="00FC3892"/>
    <w:rsid w:val="00FD03CD"/>
    <w:rsid w:val="00FD2AF7"/>
    <w:rsid w:val="00FD4E22"/>
    <w:rsid w:val="00FE6F76"/>
    <w:rsid w:val="00FF12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2EB27"/>
  <w15:docId w15:val="{8EC98B21-9BDC-43F7-BE33-1A061776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607"/>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header"/>
    <w:basedOn w:val="Normal"/>
    <w:link w:val="Char"/>
    <w:uiPriority w:val="99"/>
    <w:unhideWhenUsed/>
    <w:rsid w:val="0017033D"/>
    <w:pPr>
      <w:tabs>
        <w:tab w:val="center" w:pos="4680"/>
        <w:tab w:val="right" w:pos="9360"/>
      </w:tabs>
      <w:spacing w:after="0" w:line="240" w:lineRule="auto"/>
    </w:pPr>
  </w:style>
  <w:style w:type="character" w:customStyle="1" w:styleId="Char">
    <w:name w:val="Заглавље странице Char"/>
    <w:basedOn w:val="a"/>
    <w:link w:val="a2"/>
    <w:uiPriority w:val="99"/>
    <w:rsid w:val="0017033D"/>
  </w:style>
  <w:style w:type="paragraph" w:styleId="a3">
    <w:name w:val="footer"/>
    <w:basedOn w:val="Normal"/>
    <w:link w:val="Char0"/>
    <w:uiPriority w:val="99"/>
    <w:unhideWhenUsed/>
    <w:rsid w:val="0017033D"/>
    <w:pPr>
      <w:tabs>
        <w:tab w:val="center" w:pos="4680"/>
        <w:tab w:val="right" w:pos="9360"/>
      </w:tabs>
      <w:spacing w:after="0" w:line="240" w:lineRule="auto"/>
    </w:pPr>
  </w:style>
  <w:style w:type="character" w:customStyle="1" w:styleId="Char0">
    <w:name w:val="Подножје странице Char"/>
    <w:basedOn w:val="a"/>
    <w:link w:val="a3"/>
    <w:uiPriority w:val="99"/>
    <w:rsid w:val="0017033D"/>
  </w:style>
  <w:style w:type="table" w:styleId="a4">
    <w:name w:val="Table Grid"/>
    <w:basedOn w:val="a0"/>
    <w:uiPriority w:val="1"/>
    <w:rsid w:val="0017033D"/>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Normal"/>
    <w:link w:val="Char1"/>
    <w:uiPriority w:val="99"/>
    <w:semiHidden/>
    <w:unhideWhenUsed/>
    <w:rsid w:val="0017033D"/>
    <w:pPr>
      <w:spacing w:after="0" w:line="240" w:lineRule="auto"/>
    </w:pPr>
    <w:rPr>
      <w:rFonts w:ascii="Tahoma" w:hAnsi="Tahoma" w:cs="Tahoma"/>
      <w:sz w:val="16"/>
      <w:szCs w:val="16"/>
    </w:rPr>
  </w:style>
  <w:style w:type="character" w:customStyle="1" w:styleId="Char1">
    <w:name w:val="Текст у балончићу Char"/>
    <w:basedOn w:val="a"/>
    <w:link w:val="a5"/>
    <w:uiPriority w:val="99"/>
    <w:semiHidden/>
    <w:rsid w:val="0017033D"/>
    <w:rPr>
      <w:rFonts w:ascii="Tahoma" w:hAnsi="Tahoma" w:cs="Tahoma"/>
      <w:sz w:val="16"/>
      <w:szCs w:val="16"/>
    </w:rPr>
  </w:style>
  <w:style w:type="paragraph" w:styleId="a6">
    <w:name w:val="Title"/>
    <w:basedOn w:val="Normal"/>
    <w:next w:val="Normal"/>
    <w:link w:val="Char2"/>
    <w:uiPriority w:val="10"/>
    <w:qFormat/>
    <w:rsid w:val="001703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Наслов Char"/>
    <w:basedOn w:val="a"/>
    <w:link w:val="a6"/>
    <w:uiPriority w:val="10"/>
    <w:rsid w:val="0017033D"/>
    <w:rPr>
      <w:rFonts w:asciiTheme="majorHAnsi" w:eastAsiaTheme="majorEastAsia" w:hAnsiTheme="majorHAnsi" w:cstheme="majorBidi"/>
      <w:color w:val="17365D" w:themeColor="text2" w:themeShade="BF"/>
      <w:spacing w:val="5"/>
      <w:kern w:val="28"/>
      <w:sz w:val="52"/>
      <w:szCs w:val="52"/>
    </w:rPr>
  </w:style>
  <w:style w:type="paragraph" w:styleId="a7">
    <w:name w:val="List Paragraph"/>
    <w:basedOn w:val="Normal"/>
    <w:uiPriority w:val="34"/>
    <w:qFormat/>
    <w:rsid w:val="00CF510E"/>
    <w:pPr>
      <w:ind w:left="720"/>
      <w:contextualSpacing/>
    </w:pPr>
  </w:style>
  <w:style w:type="paragraph" w:customStyle="1" w:styleId="Default">
    <w:name w:val="Default"/>
    <w:rsid w:val="006300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BA74DC835F4F3697C157B789349434"/>
        <w:category>
          <w:name w:val="General"/>
          <w:gallery w:val="placeholder"/>
        </w:category>
        <w:types>
          <w:type w:val="bbPlcHdr"/>
        </w:types>
        <w:behaviors>
          <w:behavior w:val="content"/>
        </w:behaviors>
        <w:guid w:val="{6FF45511-99C0-4925-ADB4-D3749AE45227}"/>
      </w:docPartPr>
      <w:docPartBody>
        <w:p w:rsidR="00804F50" w:rsidRDefault="00534442" w:rsidP="00534442">
          <w:pPr>
            <w:pStyle w:val="A4BA74DC835F4F3697C157B789349434"/>
          </w:pPr>
          <w:r>
            <w:t>[Type the company name]</w:t>
          </w:r>
        </w:p>
      </w:docPartBody>
    </w:docPart>
    <w:docPart>
      <w:docPartPr>
        <w:name w:val="FA70E15B60874D3E9B20ECABC88F513A"/>
        <w:category>
          <w:name w:val="General"/>
          <w:gallery w:val="placeholder"/>
        </w:category>
        <w:types>
          <w:type w:val="bbPlcHdr"/>
        </w:types>
        <w:behaviors>
          <w:behavior w:val="content"/>
        </w:behaviors>
        <w:guid w:val="{5B34C421-9FC2-4668-B861-4ED59742F610}"/>
      </w:docPartPr>
      <w:docPartBody>
        <w:p w:rsidR="00804F50" w:rsidRDefault="00534442" w:rsidP="00534442">
          <w:pPr>
            <w:pStyle w:val="FA70E15B60874D3E9B20ECABC88F513A"/>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34442"/>
    <w:rsid w:val="00031477"/>
    <w:rsid w:val="000357AF"/>
    <w:rsid w:val="0005193A"/>
    <w:rsid w:val="0007482B"/>
    <w:rsid w:val="00081CEE"/>
    <w:rsid w:val="000C14CB"/>
    <w:rsid w:val="000C75C7"/>
    <w:rsid w:val="000E4A0D"/>
    <w:rsid w:val="00104CA5"/>
    <w:rsid w:val="00105CE1"/>
    <w:rsid w:val="00123658"/>
    <w:rsid w:val="00244470"/>
    <w:rsid w:val="00252B3F"/>
    <w:rsid w:val="002656E1"/>
    <w:rsid w:val="00265CA7"/>
    <w:rsid w:val="00291C42"/>
    <w:rsid w:val="002B1E07"/>
    <w:rsid w:val="002E670A"/>
    <w:rsid w:val="00353519"/>
    <w:rsid w:val="0038770C"/>
    <w:rsid w:val="003A785C"/>
    <w:rsid w:val="003B2144"/>
    <w:rsid w:val="003E3F89"/>
    <w:rsid w:val="003F5F36"/>
    <w:rsid w:val="0049143D"/>
    <w:rsid w:val="004D6FA4"/>
    <w:rsid w:val="004E02C5"/>
    <w:rsid w:val="00534442"/>
    <w:rsid w:val="00585449"/>
    <w:rsid w:val="006230B9"/>
    <w:rsid w:val="00625817"/>
    <w:rsid w:val="00681DFA"/>
    <w:rsid w:val="006C40CB"/>
    <w:rsid w:val="006D4B4C"/>
    <w:rsid w:val="007034B6"/>
    <w:rsid w:val="007200B1"/>
    <w:rsid w:val="007227F6"/>
    <w:rsid w:val="00736627"/>
    <w:rsid w:val="007A563E"/>
    <w:rsid w:val="007A6EB6"/>
    <w:rsid w:val="007D7E93"/>
    <w:rsid w:val="007E28EA"/>
    <w:rsid w:val="00804F50"/>
    <w:rsid w:val="00847327"/>
    <w:rsid w:val="008A6E04"/>
    <w:rsid w:val="008F192D"/>
    <w:rsid w:val="009123A4"/>
    <w:rsid w:val="00933F39"/>
    <w:rsid w:val="009C427C"/>
    <w:rsid w:val="009E7AF5"/>
    <w:rsid w:val="00A335EA"/>
    <w:rsid w:val="00A449F0"/>
    <w:rsid w:val="00A56148"/>
    <w:rsid w:val="00AA668E"/>
    <w:rsid w:val="00AF0A08"/>
    <w:rsid w:val="00B06F55"/>
    <w:rsid w:val="00B50FCE"/>
    <w:rsid w:val="00BA0039"/>
    <w:rsid w:val="00C42603"/>
    <w:rsid w:val="00C84148"/>
    <w:rsid w:val="00CA6910"/>
    <w:rsid w:val="00CD66C2"/>
    <w:rsid w:val="00D12194"/>
    <w:rsid w:val="00D20E5B"/>
    <w:rsid w:val="00D311B9"/>
    <w:rsid w:val="00D50876"/>
    <w:rsid w:val="00D546ED"/>
    <w:rsid w:val="00E33C74"/>
    <w:rsid w:val="00E93A51"/>
    <w:rsid w:val="00EC21DE"/>
    <w:rsid w:val="00F27582"/>
    <w:rsid w:val="00F51724"/>
    <w:rsid w:val="00FD3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50"/>
  </w:style>
  <w:style w:type="character" w:default="1" w:styleId="a">
    <w:name w:val="Default Paragraph Font"/>
    <w:uiPriority w:val="1"/>
    <w:semiHidden/>
    <w:unhideWhenUsed/>
  </w:style>
  <w:style w:type="table" w:default="1" w:styleId="a0">
    <w:name w:val="Normal Table"/>
    <w:uiPriority w:val="99"/>
    <w:semiHidden/>
    <w:unhideWhenUsed/>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customStyle="1" w:styleId="A4BA74DC835F4F3697C157B789349434">
    <w:name w:val="A4BA74DC835F4F3697C157B789349434"/>
    <w:rsid w:val="00534442"/>
  </w:style>
  <w:style w:type="paragraph" w:customStyle="1" w:styleId="FA70E15B60874D3E9B20ECABC88F513A">
    <w:name w:val="FA70E15B60874D3E9B20ECABC88F513A"/>
    <w:rsid w:val="00534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321D56-1CA6-4AF2-82E6-AA5D8BB3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1351</Words>
  <Characters>7707</Characters>
  <Application>Microsoft Office Word</Application>
  <DocSecurity>0</DocSecurity>
  <Lines>64</Lines>
  <Paragraphs>18</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Посебна правила такмичења Првенства РС                                        Млађи пионири / млађе пионирке, сезона 2024/2025</vt:lpstr>
      <vt:lpstr>Посебна правила такмичења Првенства РС                                        Млађи пионири / млађе пионирке, сезона 2018/2019</vt:lpstr>
    </vt:vector>
  </TitlesOfParts>
  <Company>КОШАРКАШКИ САВЕЗ РЕПУБЛИКЕ СРПСКЕ</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Посебна правила такмичења Првенства РС                                        Млађи пионири / млађе пионирке, сезона 2025/2026</dc:title>
  <dc:creator>User</dc:creator>
  <cp:lastModifiedBy>PC</cp:lastModifiedBy>
  <cp:revision>2</cp:revision>
  <cp:lastPrinted>2018-08-24T08:08:00Z</cp:lastPrinted>
  <dcterms:created xsi:type="dcterms:W3CDTF">2026-02-11T11:41:00Z</dcterms:created>
  <dcterms:modified xsi:type="dcterms:W3CDTF">2026-02-11T11:41:00Z</dcterms:modified>
</cp:coreProperties>
</file>