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2BB6" w14:textId="77777777" w:rsidR="008A0607" w:rsidRPr="00407E71" w:rsidRDefault="008A060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28CBCC9" w14:textId="15FFF21A" w:rsidR="00434F90" w:rsidRPr="00E05C84" w:rsidRDefault="00E05C84" w:rsidP="00E05C84">
      <w:pPr>
        <w:tabs>
          <w:tab w:val="left" w:pos="6600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3225D69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8664880" w14:textId="77777777" w:rsidR="00396AD7" w:rsidRDefault="00396AD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6F86205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1D515B0" w14:textId="77777777" w:rsidR="0017033D" w:rsidRPr="00A968B2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6ADB96E" w14:textId="77777777" w:rsidR="000A6C3A" w:rsidRPr="000A6C3A" w:rsidRDefault="000A6C3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31AFAF85" w14:textId="77777777" w:rsidR="0017033D" w:rsidRDefault="0017033D" w:rsidP="005F20E9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BED43C7" w14:textId="77777777" w:rsidR="0017033D" w:rsidRPr="0017033D" w:rsidRDefault="0017033D" w:rsidP="00CF510E">
      <w:pPr>
        <w:pStyle w:val="Title"/>
        <w:jc w:val="center"/>
        <w:rPr>
          <w:lang w:val="sr-Cyrl-BA"/>
        </w:rPr>
      </w:pPr>
      <w:r w:rsidRPr="0017033D">
        <w:rPr>
          <w:lang w:val="sr-Cyrl-BA"/>
        </w:rPr>
        <w:t>Систем такмичења Првенства</w:t>
      </w:r>
      <w:r w:rsidR="00CF510E">
        <w:rPr>
          <w:lang w:val="sr-Cyrl-BA"/>
        </w:rPr>
        <w:t xml:space="preserve"> РС</w:t>
      </w:r>
    </w:p>
    <w:p w14:paraId="184E078E" w14:textId="77777777" w:rsidR="007D2177" w:rsidRDefault="007D2177" w:rsidP="00CF510E">
      <w:pPr>
        <w:pStyle w:val="Title"/>
        <w:jc w:val="center"/>
        <w:rPr>
          <w:lang w:val="sr-Cyrl-BA"/>
        </w:rPr>
      </w:pPr>
      <w:r>
        <w:rPr>
          <w:lang w:val="sr-Cyrl-BA"/>
        </w:rPr>
        <w:t>2.МЛРС и Подручне лиге</w:t>
      </w:r>
    </w:p>
    <w:p w14:paraId="04849966" w14:textId="79066220" w:rsidR="0017033D" w:rsidRPr="0056398E" w:rsidRDefault="0056398E" w:rsidP="00CF510E">
      <w:pPr>
        <w:pStyle w:val="Title"/>
        <w:jc w:val="center"/>
        <w:rPr>
          <w:lang w:val="sr-Cyrl-BA"/>
        </w:rPr>
      </w:pPr>
      <w:r>
        <w:rPr>
          <w:lang w:val="sr-Cyrl-BA"/>
        </w:rPr>
        <w:t>сезона 20</w:t>
      </w:r>
      <w:r w:rsidR="00434F90">
        <w:rPr>
          <w:lang w:val="sr-Cyrl-BA"/>
        </w:rPr>
        <w:t>2</w:t>
      </w:r>
      <w:r w:rsidR="002D7D07">
        <w:rPr>
          <w:lang w:val="sr-Cyrl-BA"/>
        </w:rPr>
        <w:t>5</w:t>
      </w:r>
      <w:r w:rsidR="00B24E28">
        <w:rPr>
          <w:lang w:val="sr-Cyrl-BA"/>
        </w:rPr>
        <w:t xml:space="preserve"> / 202</w:t>
      </w:r>
      <w:r w:rsidR="002D7D07">
        <w:rPr>
          <w:lang w:val="sr-Cyrl-BA"/>
        </w:rPr>
        <w:t>6</w:t>
      </w:r>
    </w:p>
    <w:p w14:paraId="6DFD841E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1C2573B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992E4E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A921ED6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2B5A991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3717DC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29B3A3F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8166F3B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D88FA2C" w14:textId="77777777" w:rsidR="0061512F" w:rsidRDefault="0061512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977B93" w14:textId="77777777" w:rsidR="0061512F" w:rsidRDefault="0061512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FB61D4D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B009D2F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48B435F" w14:textId="1865948C" w:rsidR="0056398E" w:rsidRPr="00E05C84" w:rsidRDefault="00CF510E" w:rsidP="00E05C84">
      <w:pPr>
        <w:jc w:val="center"/>
        <w:rPr>
          <w:rFonts w:ascii="Times New Roman" w:hAnsi="Times New Roman" w:cs="Times New Roman"/>
          <w:i/>
          <w:lang w:val="sr-Cyrl-BA"/>
        </w:rPr>
      </w:pPr>
      <w:r w:rsidRPr="00271554">
        <w:rPr>
          <w:rFonts w:ascii="Times New Roman" w:hAnsi="Times New Roman" w:cs="Times New Roman"/>
          <w:i/>
          <w:lang w:val="sr-Cyrl-BA"/>
        </w:rPr>
        <w:t>Бања Лука,</w:t>
      </w:r>
      <w:r w:rsidR="004970DA">
        <w:rPr>
          <w:rFonts w:ascii="Times New Roman" w:hAnsi="Times New Roman" w:cs="Times New Roman"/>
          <w:i/>
          <w:lang w:val="sr-Cyrl-BA"/>
        </w:rPr>
        <w:t xml:space="preserve"> </w:t>
      </w:r>
      <w:r w:rsidR="00407E71">
        <w:rPr>
          <w:rFonts w:ascii="Times New Roman" w:hAnsi="Times New Roman" w:cs="Times New Roman"/>
          <w:i/>
          <w:lang w:val="sr-Cyrl-BA"/>
        </w:rPr>
        <w:t>0</w:t>
      </w:r>
      <w:r w:rsidR="0061512F">
        <w:rPr>
          <w:rFonts w:ascii="Times New Roman" w:hAnsi="Times New Roman" w:cs="Times New Roman"/>
          <w:i/>
          <w:lang w:val="sr-Cyrl-BA"/>
        </w:rPr>
        <w:t>4</w:t>
      </w:r>
      <w:r w:rsidR="004970DA">
        <w:rPr>
          <w:rFonts w:ascii="Times New Roman" w:hAnsi="Times New Roman" w:cs="Times New Roman"/>
          <w:i/>
          <w:lang w:val="sr-Cyrl-BA"/>
        </w:rPr>
        <w:t>.</w:t>
      </w:r>
      <w:r w:rsidR="00F26539">
        <w:rPr>
          <w:rFonts w:ascii="Times New Roman" w:hAnsi="Times New Roman" w:cs="Times New Roman"/>
          <w:i/>
          <w:lang w:val="sr-Cyrl-BA"/>
        </w:rPr>
        <w:t xml:space="preserve"> </w:t>
      </w:r>
      <w:r w:rsidR="00EF4F06">
        <w:rPr>
          <w:rFonts w:ascii="Times New Roman" w:hAnsi="Times New Roman" w:cs="Times New Roman"/>
          <w:i/>
          <w:lang w:val="sr-Cyrl-BA"/>
        </w:rPr>
        <w:t>септембра</w:t>
      </w:r>
      <w:r w:rsidR="00F26539">
        <w:rPr>
          <w:rFonts w:ascii="Times New Roman" w:hAnsi="Times New Roman" w:cs="Times New Roman"/>
          <w:i/>
          <w:lang w:val="sr-Cyrl-BA"/>
        </w:rPr>
        <w:t xml:space="preserve"> </w:t>
      </w:r>
      <w:r w:rsidR="00B24E28">
        <w:rPr>
          <w:rFonts w:ascii="Times New Roman" w:hAnsi="Times New Roman" w:cs="Times New Roman"/>
          <w:i/>
          <w:lang w:val="sr-Cyrl-BA"/>
        </w:rPr>
        <w:t>20</w:t>
      </w:r>
      <w:r w:rsidR="00434F90">
        <w:rPr>
          <w:rFonts w:ascii="Times New Roman" w:hAnsi="Times New Roman" w:cs="Times New Roman"/>
          <w:i/>
          <w:lang w:val="sr-Cyrl-BA"/>
        </w:rPr>
        <w:t>2</w:t>
      </w:r>
      <w:r w:rsidR="002D7D07">
        <w:rPr>
          <w:rFonts w:ascii="Times New Roman" w:hAnsi="Times New Roman" w:cs="Times New Roman"/>
          <w:i/>
          <w:lang w:val="sr-Cyrl-BA"/>
        </w:rPr>
        <w:t>5</w:t>
      </w:r>
      <w:r w:rsidR="00201B7A">
        <w:rPr>
          <w:rFonts w:ascii="Times New Roman" w:hAnsi="Times New Roman" w:cs="Times New Roman"/>
          <w:i/>
          <w:lang w:val="sr-Cyrl-BA"/>
        </w:rPr>
        <w:t xml:space="preserve">. </w:t>
      </w:r>
      <w:r w:rsidRPr="00271554">
        <w:rPr>
          <w:rFonts w:ascii="Times New Roman" w:hAnsi="Times New Roman" w:cs="Times New Roman"/>
          <w:i/>
          <w:lang w:val="sr-Cyrl-BA"/>
        </w:rPr>
        <w:t>године</w:t>
      </w:r>
    </w:p>
    <w:p w14:paraId="642FB377" w14:textId="0811E647" w:rsidR="00396AD7" w:rsidRPr="009D4681" w:rsidRDefault="00910A37" w:rsidP="00E05C84">
      <w:pPr>
        <w:spacing w:after="36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lastRenderedPageBreak/>
        <w:t xml:space="preserve">Првенство Републике Српске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</w:t>
      </w: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мушкарци</w:t>
      </w:r>
      <w:r w:rsidR="008B1144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– 2. МЛ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РС</w:t>
      </w:r>
    </w:p>
    <w:p w14:paraId="1504CDD3" w14:textId="77777777" w:rsidR="00910A37" w:rsidRPr="00CF510E" w:rsidRDefault="00910A37" w:rsidP="005B73AE">
      <w:pPr>
        <w:spacing w:after="36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F510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СИСТЕМ ТАКМИЧЕЊА </w:t>
      </w:r>
    </w:p>
    <w:p w14:paraId="7458D936" w14:textId="5B3F3E2F" w:rsidR="00910A37" w:rsidRDefault="00910A37" w:rsidP="009D468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E05C84">
        <w:rPr>
          <w:rFonts w:ascii="Times New Roman" w:hAnsi="Times New Roman" w:cs="Times New Roman"/>
          <w:sz w:val="24"/>
          <w:szCs w:val="24"/>
          <w:lang w:val="sr-Cyrl-BA"/>
        </w:rPr>
        <w:t xml:space="preserve">епрублике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E05C84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мушкарце у оквиру 2. МЛРС за сезону 20</w:t>
      </w:r>
      <w:r w:rsidR="00434F9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2D7D0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24E28"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2D7D07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годину  организује се 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 w:rsidR="007450D0">
        <w:rPr>
          <w:rFonts w:ascii="Times New Roman" w:hAnsi="Times New Roman" w:cs="Times New Roman"/>
          <w:sz w:val="24"/>
          <w:szCs w:val="24"/>
          <w:lang w:val="sr-Cyrl-BA"/>
        </w:rPr>
        <w:t>3 (т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>ри</w:t>
      </w:r>
      <w:r w:rsidR="007450D0">
        <w:rPr>
          <w:rFonts w:ascii="Times New Roman" w:hAnsi="Times New Roman" w:cs="Times New Roman"/>
          <w:sz w:val="24"/>
          <w:szCs w:val="24"/>
          <w:lang w:val="sr-Cyrl-BA"/>
        </w:rPr>
        <w:t xml:space="preserve">) Групе 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 xml:space="preserve"> Друге мушке </w:t>
      </w:r>
      <w:r>
        <w:rPr>
          <w:rFonts w:ascii="Times New Roman" w:hAnsi="Times New Roman" w:cs="Times New Roman"/>
          <w:sz w:val="24"/>
          <w:szCs w:val="24"/>
          <w:lang w:val="sr-Cyrl-BA"/>
        </w:rPr>
        <w:t>лиг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 xml:space="preserve">е (Запад, Центар и Исток)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 Доигравањем (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>Мини лига</w:t>
      </w:r>
      <w:r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14:paraId="346C8AE8" w14:textId="206AD786" w:rsidR="005B73AE" w:rsidRPr="005B73AE" w:rsidRDefault="005B73AE" w:rsidP="005B73A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3AE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Уколико је у некој од група број екипа мањи од 4 (четири) екипе, Управни одбор КСРС ће донијети Одлуку којој групи ће се те екипе придружити, водећи рачуна о рационалности трошкова такмичења (превоз), а на приједлог ПКС из којег су екипе.</w:t>
      </w:r>
    </w:p>
    <w:p w14:paraId="23515C21" w14:textId="7A51B016" w:rsidR="00E05C84" w:rsidRDefault="00E05C84" w:rsidP="009D468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C7E33">
        <w:rPr>
          <w:rFonts w:ascii="Times New Roman" w:hAnsi="Times New Roman" w:cs="Times New Roman"/>
          <w:sz w:val="24"/>
          <w:szCs w:val="24"/>
          <w:lang w:val="sr-Cyrl-BA"/>
        </w:rPr>
        <w:t>ЗА СЕНИОРСКА ТАКМИЧЕЊА (2.МЛРС) ЕКИПЕ НЕ МОГУ ДА ЛИЦЕНЦИРАЈУ ИГРАЧЕ МЛАЂЕ ОД НАВРШЕНИХ 14 (ЧЕТРНАЕСТ) ГОДИНА.</w:t>
      </w:r>
    </w:p>
    <w:p w14:paraId="443BF37D" w14:textId="18970199" w:rsidR="005516DF" w:rsidRPr="005516DF" w:rsidRDefault="005516DF" w:rsidP="005516D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5516D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 утакмицама 2.МЛРС умјесто </w:t>
      </w:r>
      <w:r w:rsidRPr="005516D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LIVE STREAM </w:t>
      </w:r>
      <w:r w:rsidRPr="005516DF">
        <w:rPr>
          <w:rFonts w:ascii="Times New Roman" w:hAnsi="Times New Roman" w:cs="Times New Roman"/>
          <w:b/>
          <w:sz w:val="24"/>
          <w:szCs w:val="24"/>
          <w:lang w:val="bs-Cyrl-BA"/>
        </w:rPr>
        <w:t>преноса обавезно је снимање утакмице;</w:t>
      </w:r>
    </w:p>
    <w:p w14:paraId="6E656E0E" w14:textId="1AFC38B8" w:rsidR="005516DF" w:rsidRPr="005516DF" w:rsidRDefault="005516DF" w:rsidP="005516D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516DF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Екипе учеснице 2МЛРС не обавезују се за ову такмичарску сезону да воде </w:t>
      </w:r>
      <w:r w:rsidRPr="005516D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LIVE </w:t>
      </w:r>
      <w:r w:rsidRPr="005516DF">
        <w:rPr>
          <w:rFonts w:ascii="Times New Roman" w:eastAsiaTheme="minorHAnsi" w:hAnsi="Times New Roman" w:cs="Times New Roman"/>
          <w:b/>
          <w:sz w:val="24"/>
          <w:szCs w:val="24"/>
          <w:lang w:val="sr-Cyrl-BA" w:eastAsia="en-US"/>
        </w:rPr>
        <w:t xml:space="preserve">вођење статистике према званичном компјутерском програму лиге а </w:t>
      </w:r>
      <w:bookmarkStart w:id="0" w:name="_Hlk207967169"/>
      <w:r w:rsidRPr="005516DF">
        <w:rPr>
          <w:rFonts w:ascii="Times New Roman" w:hAnsi="Times New Roman" w:cs="Times New Roman"/>
          <w:b/>
          <w:sz w:val="24"/>
          <w:szCs w:val="24"/>
          <w:lang w:val="sr-Cyrl-BA"/>
        </w:rPr>
        <w:t>налаже се обука и оспособљавање кадрова клуба за вођење исте за сезону 2026/2027.</w:t>
      </w:r>
      <w:bookmarkEnd w:id="0"/>
    </w:p>
    <w:p w14:paraId="6EF35E8E" w14:textId="7215AF78" w:rsidR="00454CAA" w:rsidRPr="00454CAA" w:rsidRDefault="00454CAA" w:rsidP="00454CA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НАПОМЕНА:</w:t>
      </w:r>
    </w:p>
    <w:p w14:paraId="748209B7" w14:textId="77777777" w:rsidR="00DC7E33" w:rsidRPr="00DC7E33" w:rsidRDefault="00DC7E33" w:rsidP="00DC7E3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C7E33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За такмичења у оквиру 2.МЛРС уводи се „ЗАШТИЋЕНО ГОДИШТЕ“ (играч до навршених 21 године), који се налази на терену за игру цијелим током трајања утакмице.</w:t>
      </w:r>
    </w:p>
    <w:p w14:paraId="73893776" w14:textId="77777777" w:rsidR="00DC7E33" w:rsidRPr="00DC7E33" w:rsidRDefault="00DC7E33" w:rsidP="00DC7E3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C7E33">
        <w:rPr>
          <w:rFonts w:ascii="Times New Roman" w:hAnsi="Times New Roman" w:cs="Times New Roman"/>
          <w:b/>
          <w:sz w:val="24"/>
          <w:szCs w:val="24"/>
          <w:lang w:val="sr-Cyrl-BA"/>
        </w:rPr>
        <w:t>За екипе 2.МЛРС може наступити 1 (један) играч без држављанства РС/БиХ.</w:t>
      </w:r>
    </w:p>
    <w:p w14:paraId="5B1224E7" w14:textId="1DA31E79" w:rsidR="00DC7E33" w:rsidRDefault="005B73AE" w:rsidP="005B73AE">
      <w:pPr>
        <w:spacing w:after="240" w:line="256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5B73AE">
        <w:rPr>
          <w:rFonts w:ascii="Times New Roman" w:hAnsi="Times New Roman"/>
          <w:b/>
          <w:bCs/>
          <w:sz w:val="24"/>
          <w:szCs w:val="24"/>
          <w:lang w:val="sr-Cyrl-RS"/>
        </w:rPr>
        <w:t>Клуб може имати највише  9 играча на двојну регистрацију, и то: 3 (три) до навршене 21 године, 2 (два) до навршене 23 године и 4 (четири) до навршених 18 година.</w:t>
      </w:r>
    </w:p>
    <w:p w14:paraId="1E01D92B" w14:textId="77777777" w:rsidR="005B73AE" w:rsidRPr="005B73AE" w:rsidRDefault="005B73AE" w:rsidP="005B73AE">
      <w:pPr>
        <w:spacing w:after="240" w:line="256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F91EA5A" w14:textId="77777777" w:rsidR="00910A37" w:rsidRPr="00E519CC" w:rsidRDefault="00910A37" w:rsidP="009D468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300CB">
        <w:rPr>
          <w:rFonts w:ascii="Times New Roman" w:hAnsi="Times New Roman" w:cs="Times New Roman"/>
          <w:b/>
          <w:sz w:val="24"/>
          <w:szCs w:val="24"/>
          <w:lang w:val="sr-Latn-BA"/>
        </w:rPr>
        <w:t>НАЧИН ТАКМИЧЕЊА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</w:t>
      </w:r>
      <w:r w:rsidR="003B1F8C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. МЛ РС</w:t>
      </w:r>
    </w:p>
    <w:p w14:paraId="6BD82A60" w14:textId="77777777" w:rsidR="00CB0C47" w:rsidRDefault="003B1F8C" w:rsidP="00396A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>.МЛ</w:t>
      </w:r>
      <w:r w:rsidR="00910A37">
        <w:rPr>
          <w:rFonts w:ascii="Times New Roman" w:hAnsi="Times New Roman" w:cs="Times New Roman"/>
          <w:sz w:val="24"/>
          <w:szCs w:val="24"/>
          <w:lang w:val="sr-Cyrl-BA"/>
        </w:rPr>
        <w:t>РС  игра</w:t>
      </w:r>
      <w:r>
        <w:rPr>
          <w:rFonts w:ascii="Times New Roman" w:hAnsi="Times New Roman" w:cs="Times New Roman"/>
          <w:sz w:val="24"/>
          <w:szCs w:val="24"/>
          <w:lang w:val="sr-Cyrl-BA"/>
        </w:rPr>
        <w:t>ју</w:t>
      </w:r>
      <w:r w:rsidR="00910A37">
        <w:rPr>
          <w:rFonts w:ascii="Times New Roman" w:hAnsi="Times New Roman" w:cs="Times New Roman"/>
          <w:sz w:val="24"/>
          <w:szCs w:val="24"/>
          <w:lang w:val="sr-Cyrl-BA"/>
        </w:rPr>
        <w:t xml:space="preserve"> се  по двоструком бод систему (једна утакмица код куће, једна у гостима).</w:t>
      </w:r>
    </w:p>
    <w:p w14:paraId="5EDEA11B" w14:textId="083A4841" w:rsidR="00817A37" w:rsidRPr="005516DF" w:rsidRDefault="00817A37" w:rsidP="00396A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33">
        <w:rPr>
          <w:rFonts w:ascii="Times New Roman" w:hAnsi="Times New Roman" w:cs="Times New Roman"/>
          <w:sz w:val="24"/>
          <w:szCs w:val="24"/>
          <w:lang w:val="sr-Cyrl-BA"/>
        </w:rPr>
        <w:t>У 2.МЛРС може наступати друга екипа к</w:t>
      </w:r>
      <w:r w:rsidR="00B31ACA" w:rsidRPr="00DC7E33">
        <w:rPr>
          <w:rFonts w:ascii="Times New Roman" w:hAnsi="Times New Roman" w:cs="Times New Roman"/>
          <w:sz w:val="24"/>
          <w:szCs w:val="24"/>
          <w:lang w:val="sr-Cyrl-BA"/>
        </w:rPr>
        <w:t>луба из виших рангова такмичења</w:t>
      </w:r>
      <w:r w:rsidR="00B31ACA" w:rsidRPr="00DC7E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516DF" w:rsidRPr="005516D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која ће играти</w:t>
      </w:r>
      <w:r w:rsidR="005516D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516DF" w:rsidRPr="005516D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ван конкуренције</w:t>
      </w:r>
      <w:r w:rsidR="005516DF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својом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пријавом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повећава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пријављених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екипа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границе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дозвољава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одигра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Пропозицијама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Календаром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Екипа</w:t>
      </w:r>
      <w:proofErr w:type="spellEnd"/>
      <w:r w:rsidR="00813E3E" w:rsidRPr="00DC7E33">
        <w:rPr>
          <w:rFonts w:ascii="Times New Roman" w:hAnsi="Times New Roman" w:cs="Times New Roman"/>
          <w:sz w:val="24"/>
          <w:szCs w:val="24"/>
          <w:lang w:val="sr-Cyrl-RS"/>
        </w:rPr>
        <w:t xml:space="preserve"> нема право учешћа </w:t>
      </w:r>
      <w:proofErr w:type="gramStart"/>
      <w:r w:rsidR="00813E3E" w:rsidRPr="00DC7E3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Мини</w:t>
      </w:r>
      <w:proofErr w:type="spellEnd"/>
      <w:proofErr w:type="gramEnd"/>
      <w:r w:rsidR="00B31ACA" w:rsidRPr="00DC7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CA" w:rsidRPr="00DC7E33">
        <w:rPr>
          <w:rFonts w:ascii="Times New Roman" w:hAnsi="Times New Roman" w:cs="Times New Roman"/>
          <w:sz w:val="24"/>
          <w:szCs w:val="24"/>
        </w:rPr>
        <w:t>лиг</w:t>
      </w:r>
      <w:proofErr w:type="spellEnd"/>
      <w:r w:rsidR="00813E3E" w:rsidRPr="00DC7E33">
        <w:rPr>
          <w:rFonts w:ascii="Times New Roman" w:hAnsi="Times New Roman" w:cs="Times New Roman"/>
          <w:sz w:val="24"/>
          <w:szCs w:val="24"/>
          <w:lang w:val="sr-Cyrl-RS"/>
        </w:rPr>
        <w:t>и.</w:t>
      </w:r>
    </w:p>
    <w:p w14:paraId="342B3019" w14:textId="77777777" w:rsidR="00DC7E33" w:rsidRDefault="00DC7E33" w:rsidP="00396AD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E86C2E" w14:textId="77777777" w:rsidR="005B73AE" w:rsidRDefault="005B73AE" w:rsidP="00396AD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16224AC" w14:textId="77777777" w:rsidR="005B73AE" w:rsidRPr="00DC7E33" w:rsidRDefault="005B73AE" w:rsidP="00396AD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D768F2" w14:textId="77777777" w:rsidR="00396AD7" w:rsidRDefault="00396AD7" w:rsidP="00396A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EBA4E06" w14:textId="2ADD38C0" w:rsidR="004372A8" w:rsidRDefault="00910A37" w:rsidP="0061512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БРОЈ УЧЕС</w:t>
      </w:r>
      <w:r w:rsidR="003B1F8C">
        <w:rPr>
          <w:rFonts w:ascii="Times New Roman" w:hAnsi="Times New Roman" w:cs="Times New Roman"/>
          <w:b/>
          <w:sz w:val="24"/>
          <w:szCs w:val="24"/>
          <w:lang w:val="sr-Cyrl-BA"/>
        </w:rPr>
        <w:t>НИКА, САСТАВ И НАЧИН ПОПУНЕ ЛИГА</w:t>
      </w:r>
    </w:p>
    <w:p w14:paraId="5C5029F3" w14:textId="77777777" w:rsidR="004372A8" w:rsidRPr="003B1F8C" w:rsidRDefault="008B1144" w:rsidP="004372A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2.МЛ</w:t>
      </w:r>
      <w:r w:rsidR="00983F1C">
        <w:rPr>
          <w:rFonts w:ascii="Times New Roman" w:hAnsi="Times New Roman" w:cs="Times New Roman"/>
          <w:b/>
          <w:sz w:val="24"/>
          <w:szCs w:val="24"/>
          <w:lang w:val="sr-Cyrl-BA"/>
        </w:rPr>
        <w:t>РС - Група</w:t>
      </w:r>
      <w:r w:rsidR="000D3F6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1F8C" w:rsidRPr="003B1F8C">
        <w:rPr>
          <w:rFonts w:ascii="Times New Roman" w:hAnsi="Times New Roman" w:cs="Times New Roman"/>
          <w:b/>
          <w:sz w:val="24"/>
          <w:szCs w:val="24"/>
          <w:lang w:val="sr-Cyrl-BA"/>
        </w:rPr>
        <w:t>„</w:t>
      </w:r>
      <w:r w:rsidR="000D3F65">
        <w:rPr>
          <w:rFonts w:ascii="Times New Roman" w:hAnsi="Times New Roman" w:cs="Times New Roman"/>
          <w:b/>
          <w:sz w:val="24"/>
          <w:szCs w:val="24"/>
          <w:lang w:val="sr-Cyrl-BA"/>
        </w:rPr>
        <w:t>ЗАПАД</w:t>
      </w:r>
      <w:r w:rsidR="003B1F8C" w:rsidRPr="003B1F8C">
        <w:rPr>
          <w:rFonts w:ascii="Times New Roman" w:hAnsi="Times New Roman" w:cs="Times New Roman"/>
          <w:b/>
          <w:sz w:val="24"/>
          <w:szCs w:val="24"/>
          <w:lang w:val="sr-Cyrl-BA"/>
        </w:rPr>
        <w:t>“</w:t>
      </w:r>
    </w:p>
    <w:p w14:paraId="0A662D17" w14:textId="3666CBB4" w:rsidR="00A968B2" w:rsidRDefault="00A968B2" w:rsidP="0056398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Јединствену лигу сачињава максимално 12 (дванаест) екипа, а чине је екипе из ПК</w:t>
      </w:r>
      <w:r w:rsidR="00BD4001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Лука.</w:t>
      </w:r>
    </w:p>
    <w:p w14:paraId="0CDC8EB8" w14:textId="6FA4E7ED" w:rsidR="0017033D" w:rsidRDefault="00A968B2" w:rsidP="0056398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је број пријављених екипа већи од 12, 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>екип</w:t>
      </w:r>
      <w:r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434F9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се 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>дије</w:t>
      </w:r>
      <w:r>
        <w:rPr>
          <w:rFonts w:ascii="Times New Roman" w:hAnsi="Times New Roman" w:cs="Times New Roman"/>
          <w:sz w:val="24"/>
          <w:szCs w:val="24"/>
          <w:lang w:val="sr-Cyrl-BA"/>
        </w:rPr>
        <w:t>ле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 xml:space="preserve"> у двије групе А и Б, а чине је екипе из ПК</w:t>
      </w:r>
      <w:r w:rsidR="00BD4001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3B1F8C"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Лука.</w:t>
      </w:r>
    </w:p>
    <w:p w14:paraId="045BE7A3" w14:textId="77777777" w:rsidR="002619A4" w:rsidRDefault="002619A4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Састав група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 xml:space="preserve"> А и Б, те број екипа по групама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одређује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56398E">
        <w:rPr>
          <w:rFonts w:ascii="Times New Roman" w:hAnsi="Times New Roman" w:cs="Times New Roman"/>
          <w:sz w:val="24"/>
          <w:szCs w:val="24"/>
          <w:lang w:val="sr-Cyrl-BA"/>
        </w:rPr>
        <w:t>ни одбор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Лука, а на основу оствареног пласмана у претходној такмичарској сезони.</w:t>
      </w:r>
    </w:p>
    <w:p w14:paraId="54D213EF" w14:textId="77777777" w:rsidR="0056398E" w:rsidRDefault="008B1144" w:rsidP="0056398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2.МЛ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>РС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 Група: „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>Запад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“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руководи Комесар такмичења </w:t>
      </w:r>
      <w:r w:rsidR="0056398E">
        <w:rPr>
          <w:rFonts w:ascii="Times New Roman" w:hAnsi="Times New Roman" w:cs="Times New Roman"/>
          <w:sz w:val="24"/>
          <w:szCs w:val="24"/>
          <w:lang w:val="sr-Cyrl-BA"/>
        </w:rPr>
        <w:t>предложен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од стране </w:t>
      </w:r>
      <w:r>
        <w:rPr>
          <w:rFonts w:ascii="Times New Roman" w:hAnsi="Times New Roman" w:cs="Times New Roman"/>
          <w:sz w:val="24"/>
          <w:szCs w:val="24"/>
          <w:lang w:val="sr-Cyrl-BA"/>
        </w:rPr>
        <w:t>Управног</w:t>
      </w:r>
      <w:r w:rsidR="0056398E">
        <w:rPr>
          <w:rFonts w:ascii="Times New Roman" w:hAnsi="Times New Roman" w:cs="Times New Roman"/>
          <w:sz w:val="24"/>
          <w:szCs w:val="24"/>
          <w:lang w:val="sr-Cyrl-BA"/>
        </w:rPr>
        <w:t xml:space="preserve"> одбора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56398E"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Лука. </w:t>
      </w:r>
    </w:p>
    <w:p w14:paraId="1A5388C0" w14:textId="77777777" w:rsidR="002619A4" w:rsidRDefault="0056398E" w:rsidP="0056398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Одлуку о предложеном кандидату за Комесара такмичења потврђује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>ни одбор КСРС.</w:t>
      </w:r>
    </w:p>
    <w:p w14:paraId="11B1E7D3" w14:textId="77777777" w:rsidR="002619A4" w:rsidRPr="002619A4" w:rsidRDefault="008B1144" w:rsidP="009D4681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2.МЛ</w:t>
      </w:r>
      <w:r w:rsidR="002619A4" w:rsidRPr="002619A4">
        <w:rPr>
          <w:rFonts w:ascii="Times New Roman" w:hAnsi="Times New Roman" w:cs="Times New Roman"/>
          <w:b/>
          <w:sz w:val="24"/>
          <w:szCs w:val="24"/>
          <w:lang w:val="sr-Cyrl-BA"/>
        </w:rPr>
        <w:t>РС</w:t>
      </w:r>
      <w:r w:rsidR="00983F1C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- Група</w:t>
      </w:r>
      <w:r w:rsidR="002619A4" w:rsidRPr="002619A4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„</w:t>
      </w:r>
      <w:r w:rsidR="000D3F65">
        <w:rPr>
          <w:rFonts w:ascii="Times New Roman" w:hAnsi="Times New Roman" w:cs="Times New Roman"/>
          <w:b/>
          <w:sz w:val="24"/>
          <w:szCs w:val="24"/>
          <w:lang w:val="sr-Cyrl-BA"/>
        </w:rPr>
        <w:t>ЦЕНТАР</w:t>
      </w:r>
      <w:r w:rsidR="002619A4" w:rsidRPr="002619A4">
        <w:rPr>
          <w:rFonts w:ascii="Times New Roman" w:hAnsi="Times New Roman" w:cs="Times New Roman"/>
          <w:b/>
          <w:sz w:val="24"/>
          <w:szCs w:val="24"/>
          <w:lang w:val="sr-Cyrl-BA"/>
        </w:rPr>
        <w:t>“</w:t>
      </w:r>
    </w:p>
    <w:p w14:paraId="7117345C" w14:textId="77777777" w:rsidR="0017033D" w:rsidRDefault="002619A4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Лигу сачињавају максимално 12 (дванаест) екипа из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Бијељина и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Добој.</w:t>
      </w:r>
    </w:p>
    <w:p w14:paraId="22409BCB" w14:textId="77777777" w:rsidR="002619A4" w:rsidRDefault="002619A4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Састав групе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 xml:space="preserve">, те број екипа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одређују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>ни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 одбор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Бијељина и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ни одбор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Добој, а на основу оствареног пласмана екипа у претходној такмичарској сезони.</w:t>
      </w:r>
    </w:p>
    <w:p w14:paraId="23A583A7" w14:textId="77777777" w:rsidR="002619A4" w:rsidRDefault="008B1144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2.МЛ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РС 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Група: „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>Центар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“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руководи Комесар такмичења 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предложен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од стране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ног одбора 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Бијељина и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ног одбора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2619A4">
        <w:rPr>
          <w:rFonts w:ascii="Times New Roman" w:hAnsi="Times New Roman" w:cs="Times New Roman"/>
          <w:sz w:val="24"/>
          <w:szCs w:val="24"/>
          <w:lang w:val="sr-Cyrl-BA"/>
        </w:rPr>
        <w:t xml:space="preserve"> Добој, наизмјенично, за сваку такмичарску сезону.</w:t>
      </w:r>
    </w:p>
    <w:p w14:paraId="1FB86D65" w14:textId="77777777" w:rsidR="008B1144" w:rsidRPr="00396AD7" w:rsidRDefault="000D3F65" w:rsidP="00396AD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Одлуку о предложеном кандидату за Комесара такмичења потврђује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>ни одбор КСРС.</w:t>
      </w:r>
    </w:p>
    <w:p w14:paraId="0149795D" w14:textId="77777777" w:rsidR="002619A4" w:rsidRPr="002619A4" w:rsidRDefault="008B1144" w:rsidP="009D4681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2.МЛ</w:t>
      </w:r>
      <w:r w:rsidR="002619A4" w:rsidRPr="002619A4">
        <w:rPr>
          <w:rFonts w:ascii="Times New Roman" w:hAnsi="Times New Roman" w:cs="Times New Roman"/>
          <w:b/>
          <w:sz w:val="24"/>
          <w:szCs w:val="24"/>
          <w:lang w:val="sr-Cyrl-BA"/>
        </w:rPr>
        <w:t>РС</w:t>
      </w:r>
      <w:r w:rsidR="00983F1C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- Група</w:t>
      </w:r>
      <w:r w:rsidR="002619A4" w:rsidRPr="002619A4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„</w:t>
      </w:r>
      <w:r w:rsidR="000D3F65">
        <w:rPr>
          <w:rFonts w:ascii="Times New Roman" w:hAnsi="Times New Roman" w:cs="Times New Roman"/>
          <w:b/>
          <w:sz w:val="24"/>
          <w:szCs w:val="24"/>
          <w:lang w:val="sr-Cyrl-BA"/>
        </w:rPr>
        <w:t>ИСТОК</w:t>
      </w:r>
      <w:r w:rsidR="002619A4" w:rsidRPr="002619A4">
        <w:rPr>
          <w:rFonts w:ascii="Times New Roman" w:hAnsi="Times New Roman" w:cs="Times New Roman"/>
          <w:b/>
          <w:sz w:val="24"/>
          <w:szCs w:val="24"/>
          <w:lang w:val="sr-Cyrl-BA"/>
        </w:rPr>
        <w:t>“</w:t>
      </w:r>
    </w:p>
    <w:p w14:paraId="7AC184B4" w14:textId="77777777" w:rsidR="0017033D" w:rsidRDefault="00370F02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Лигу сачињава </w:t>
      </w:r>
      <w:r w:rsidR="009E1A32" w:rsidRPr="005B73AE">
        <w:rPr>
          <w:rFonts w:ascii="Times New Roman" w:hAnsi="Times New Roman" w:cs="Times New Roman"/>
          <w:sz w:val="24"/>
          <w:szCs w:val="24"/>
          <w:lang w:val="sr-Cyrl-BA"/>
        </w:rPr>
        <w:t>минимално 4 (четири)</w:t>
      </w:r>
      <w:r w:rsidR="009E1A32">
        <w:rPr>
          <w:rFonts w:ascii="Times New Roman" w:hAnsi="Times New Roman" w:cs="Times New Roman"/>
          <w:sz w:val="24"/>
          <w:szCs w:val="24"/>
          <w:lang w:val="sr-Cyrl-BA"/>
        </w:rPr>
        <w:t xml:space="preserve"> а </w:t>
      </w:r>
      <w:r>
        <w:rPr>
          <w:rFonts w:ascii="Times New Roman" w:hAnsi="Times New Roman" w:cs="Times New Roman"/>
          <w:sz w:val="24"/>
          <w:szCs w:val="24"/>
          <w:lang w:val="sr-Cyrl-BA"/>
        </w:rPr>
        <w:t>максимално 8 (осам) екипа из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Романија – Херцеговина.</w:t>
      </w:r>
    </w:p>
    <w:p w14:paraId="6D0CD5C4" w14:textId="77777777" w:rsidR="009E1A32" w:rsidRPr="00BD4001" w:rsidRDefault="009E1A32" w:rsidP="009D468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D400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Уколико је број екипа мањи од 4 (четири), екипе улазе у састав Групе: „Центар“.</w:t>
      </w:r>
    </w:p>
    <w:p w14:paraId="2071A6A2" w14:textId="4B0C6D95" w:rsidR="00370F02" w:rsidRDefault="00370F02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Састав групе, те број екипа одређује </w:t>
      </w:r>
      <w:r w:rsidR="00BD4001">
        <w:rPr>
          <w:rFonts w:ascii="Times New Roman" w:hAnsi="Times New Roman" w:cs="Times New Roman"/>
          <w:sz w:val="24"/>
          <w:szCs w:val="24"/>
          <w:lang w:val="sr-Cyrl-BA"/>
        </w:rPr>
        <w:t>Управни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 одбор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ПКО Романија – Херцеговина, а на основу оствареног пласмана екипа у претходној такмичарској сезони.</w:t>
      </w:r>
    </w:p>
    <w:p w14:paraId="43125404" w14:textId="77777777" w:rsidR="00370F02" w:rsidRPr="00CB0C47" w:rsidRDefault="008B1144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2.МЛ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 xml:space="preserve">РС 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Група: „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>Исток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“ 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 xml:space="preserve"> руководи Комесар такмичења 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предложен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 xml:space="preserve"> од стране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ног одбора </w:t>
      </w:r>
      <w:r w:rsidR="00370F02">
        <w:rPr>
          <w:rFonts w:ascii="Times New Roman" w:hAnsi="Times New Roman" w:cs="Times New Roman"/>
          <w:sz w:val="24"/>
          <w:szCs w:val="24"/>
          <w:lang w:val="sr-Cyrl-BA"/>
        </w:rPr>
        <w:t xml:space="preserve"> ПКО Романија – Херцеговина.</w:t>
      </w:r>
    </w:p>
    <w:p w14:paraId="312DFC04" w14:textId="77777777" w:rsidR="000D3F65" w:rsidRDefault="000D3F65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Одлуку о предложеном кандидату за Комесара такмичења потврђује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>ни одбор КСРС.</w:t>
      </w:r>
    </w:p>
    <w:p w14:paraId="4C29E1C5" w14:textId="77777777" w:rsidR="000D3F65" w:rsidRPr="000D3F65" w:rsidRDefault="000D3F65" w:rsidP="009D46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DC724DE" w14:textId="77777777" w:rsidR="00370F02" w:rsidRDefault="000D3F65" w:rsidP="00356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D2177">
        <w:rPr>
          <w:rFonts w:ascii="Times New Roman" w:hAnsi="Times New Roman" w:cs="Times New Roman"/>
          <w:b/>
          <w:sz w:val="24"/>
          <w:szCs w:val="24"/>
          <w:lang w:val="sr-Cyrl-BA"/>
        </w:rPr>
        <w:t>ДОИГРАВАЊЕ</w:t>
      </w:r>
      <w:r w:rsidR="001B3FC8" w:rsidRPr="007D217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(</w:t>
      </w:r>
      <w:r w:rsidR="00396AD7">
        <w:rPr>
          <w:rFonts w:ascii="Times New Roman" w:hAnsi="Times New Roman" w:cs="Times New Roman"/>
          <w:b/>
          <w:sz w:val="24"/>
          <w:szCs w:val="24"/>
          <w:lang w:val="sr-Cyrl-BA"/>
        </w:rPr>
        <w:t>МИНИ ЛИГА</w:t>
      </w:r>
      <w:r w:rsidR="001B3FC8" w:rsidRPr="007D2177">
        <w:rPr>
          <w:rFonts w:ascii="Times New Roman" w:hAnsi="Times New Roman" w:cs="Times New Roman"/>
          <w:b/>
          <w:sz w:val="24"/>
          <w:szCs w:val="24"/>
          <w:lang w:val="sr-Cyrl-BA"/>
        </w:rPr>
        <w:t>)</w:t>
      </w:r>
    </w:p>
    <w:p w14:paraId="5BDE64D7" w14:textId="77777777" w:rsidR="00396AD7" w:rsidRPr="007D2177" w:rsidRDefault="00396AD7" w:rsidP="0046337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F603F" w14:textId="77777777" w:rsidR="007D2177" w:rsidRPr="00396AD7" w:rsidRDefault="004372A8" w:rsidP="007D21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396AD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Број и састав </w:t>
      </w:r>
      <w:r w:rsidR="007D2177" w:rsidRPr="00396AD7">
        <w:rPr>
          <w:rFonts w:ascii="Times New Roman" w:hAnsi="Times New Roman" w:cs="Times New Roman"/>
          <w:b/>
          <w:sz w:val="24"/>
          <w:szCs w:val="24"/>
          <w:lang w:val="sr-Cyrl-BA"/>
        </w:rPr>
        <w:t>Мини лиге се одређују на  основу пр</w:t>
      </w:r>
      <w:r w:rsidRPr="00396AD7">
        <w:rPr>
          <w:rFonts w:ascii="Times New Roman" w:hAnsi="Times New Roman" w:cs="Times New Roman"/>
          <w:b/>
          <w:sz w:val="24"/>
          <w:szCs w:val="24"/>
          <w:lang w:val="sr-Cyrl-BA"/>
        </w:rPr>
        <w:t>авила: 4 екипе 2.МЛРС = 1 екипа учесник Мини лиге.</w:t>
      </w:r>
    </w:p>
    <w:p w14:paraId="17AC506B" w14:textId="77777777" w:rsidR="001B3FC8" w:rsidRDefault="001B3FC8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Учесници Мини лиге 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су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екипе 2.МЛРС-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sr-Cyrl-BA"/>
        </w:rPr>
        <w:t>рупе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372A8">
        <w:rPr>
          <w:rFonts w:ascii="Times New Roman" w:hAnsi="Times New Roman" w:cs="Times New Roman"/>
          <w:sz w:val="24"/>
          <w:szCs w:val="24"/>
          <w:lang w:val="sr-Cyrl-BA"/>
        </w:rPr>
        <w:t xml:space="preserve">Запад, </w:t>
      </w:r>
      <w:r>
        <w:rPr>
          <w:rFonts w:ascii="Times New Roman" w:hAnsi="Times New Roman" w:cs="Times New Roman"/>
          <w:sz w:val="24"/>
          <w:szCs w:val="24"/>
          <w:lang w:val="sr-Cyrl-BA"/>
        </w:rPr>
        <w:t>Центар</w:t>
      </w:r>
      <w:r w:rsidR="004372A8">
        <w:rPr>
          <w:rFonts w:ascii="Times New Roman" w:hAnsi="Times New Roman" w:cs="Times New Roman"/>
          <w:sz w:val="24"/>
          <w:szCs w:val="24"/>
          <w:lang w:val="sr-Cyrl-BA"/>
        </w:rPr>
        <w:t xml:space="preserve"> и Исток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4372A8">
        <w:rPr>
          <w:rFonts w:ascii="Times New Roman" w:hAnsi="Times New Roman" w:cs="Times New Roman"/>
          <w:sz w:val="24"/>
          <w:szCs w:val="24"/>
          <w:lang w:val="sr-Cyrl-BA"/>
        </w:rPr>
        <w:t xml:space="preserve">по оствареном пласману у Групи (по правилу </w:t>
      </w:r>
      <w:r w:rsidR="00B90296">
        <w:rPr>
          <w:rFonts w:ascii="Times New Roman" w:hAnsi="Times New Roman" w:cs="Times New Roman"/>
          <w:sz w:val="24"/>
          <w:szCs w:val="24"/>
          <w:lang w:val="sr-Cyrl-BA"/>
        </w:rPr>
        <w:t>4:1)</w:t>
      </w:r>
      <w:r w:rsidR="001019D8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4895D257" w14:textId="77777777" w:rsidR="001B3FC8" w:rsidRDefault="001B3FC8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Мин</w:t>
      </w:r>
      <w:r w:rsidR="002D3101">
        <w:rPr>
          <w:rFonts w:ascii="Times New Roman" w:hAnsi="Times New Roman" w:cs="Times New Roman"/>
          <w:sz w:val="24"/>
          <w:szCs w:val="24"/>
          <w:lang w:val="sr-Cyrl-BA"/>
        </w:rPr>
        <w:t>и лига игра се по основу двостру</w:t>
      </w:r>
      <w:r>
        <w:rPr>
          <w:rFonts w:ascii="Times New Roman" w:hAnsi="Times New Roman" w:cs="Times New Roman"/>
          <w:sz w:val="24"/>
          <w:szCs w:val="24"/>
          <w:lang w:val="sr-Cyrl-BA"/>
        </w:rPr>
        <w:t>ког бод система (једна утакмица код куће – једна утакмица у гостима).</w:t>
      </w:r>
    </w:p>
    <w:p w14:paraId="36B339A9" w14:textId="7D2585DD" w:rsidR="001B3FC8" w:rsidRDefault="00983F1C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1B3FC8">
        <w:rPr>
          <w:rFonts w:ascii="Times New Roman" w:hAnsi="Times New Roman" w:cs="Times New Roman"/>
          <w:sz w:val="24"/>
          <w:szCs w:val="24"/>
          <w:lang w:val="sr-Cyrl-BA"/>
        </w:rPr>
        <w:t xml:space="preserve">ни одбор КСРС има право да одлучи да се Мини лига због смањења трошкова игра турнирски, само ако је то захтјев више од </w:t>
      </w:r>
      <w:r w:rsidR="00B90296" w:rsidRPr="00173117">
        <w:rPr>
          <w:rFonts w:ascii="Times New Roman" w:hAnsi="Times New Roman" w:cs="Times New Roman"/>
          <w:b/>
          <w:sz w:val="24"/>
          <w:szCs w:val="24"/>
          <w:lang w:val="sr-Cyrl-BA"/>
        </w:rPr>
        <w:t>половине</w:t>
      </w:r>
      <w:r w:rsidR="00B90296" w:rsidRPr="00B90296"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  <w:t xml:space="preserve"> </w:t>
      </w:r>
      <w:r w:rsidR="001B3FC8">
        <w:rPr>
          <w:rFonts w:ascii="Times New Roman" w:hAnsi="Times New Roman" w:cs="Times New Roman"/>
          <w:sz w:val="24"/>
          <w:szCs w:val="24"/>
          <w:lang w:val="sr-Cyrl-BA"/>
        </w:rPr>
        <w:t xml:space="preserve"> клуб</w:t>
      </w:r>
      <w:r w:rsidR="00B90296">
        <w:rPr>
          <w:rFonts w:ascii="Times New Roman" w:hAnsi="Times New Roman" w:cs="Times New Roman"/>
          <w:sz w:val="24"/>
          <w:szCs w:val="24"/>
          <w:lang w:val="sr-Cyrl-BA"/>
        </w:rPr>
        <w:t>ова</w:t>
      </w:r>
      <w:r w:rsidR="001B3FC8">
        <w:rPr>
          <w:rFonts w:ascii="Times New Roman" w:hAnsi="Times New Roman" w:cs="Times New Roman"/>
          <w:sz w:val="24"/>
          <w:szCs w:val="24"/>
          <w:lang w:val="sr-Cyrl-BA"/>
        </w:rPr>
        <w:t xml:space="preserve"> учесника Мини лиге.</w:t>
      </w:r>
    </w:p>
    <w:p w14:paraId="14B7CB02" w14:textId="7F23CC3B" w:rsidR="001B3FC8" w:rsidRPr="001B3FC8" w:rsidRDefault="001B3FC8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Турнирски систем подразумијева да се све утакмице играју у једном мјесту и истој дворани која испуњава услове 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 w:val="24"/>
          <w:szCs w:val="24"/>
          <w:lang w:val="sr-Cyrl-BA"/>
        </w:rPr>
        <w:t>1.МЛРС, а игра се по једноструком бод систему.</w:t>
      </w:r>
    </w:p>
    <w:p w14:paraId="69F3D18F" w14:textId="77777777" w:rsidR="003D4EE8" w:rsidRDefault="00571B27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Пласман екипа:</w:t>
      </w:r>
    </w:p>
    <w:p w14:paraId="49BB3FE1" w14:textId="29028EA3" w:rsidR="00571B27" w:rsidRDefault="00571B27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Двије (2) првопласиране екипе Мини 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 xml:space="preserve">лиге стичу право наступа у 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>1.МЛ</w:t>
      </w:r>
      <w:r>
        <w:rPr>
          <w:rFonts w:ascii="Times New Roman" w:hAnsi="Times New Roman" w:cs="Times New Roman"/>
          <w:sz w:val="24"/>
          <w:szCs w:val="24"/>
          <w:lang w:val="sr-Cyrl-BA"/>
        </w:rPr>
        <w:t>РС.</w:t>
      </w:r>
    </w:p>
    <w:p w14:paraId="39BC9B9A" w14:textId="09ABDA27" w:rsidR="00813E3E" w:rsidRPr="00173117" w:rsidRDefault="00813E3E" w:rsidP="0027155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17311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Уколико нека од екипа које имају право учешћа у 1.МЛРС одустане од такмичења, право учешћа стиче 3 (трећа) екипа из Мини лиге.</w:t>
      </w:r>
    </w:p>
    <w:p w14:paraId="2F8E67EA" w14:textId="10F5D864" w:rsidR="003D4EE8" w:rsidRDefault="00E956B0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Нај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>слабије пласиране екипе 2.МЛ</w:t>
      </w:r>
      <w:r w:rsidR="00571B27">
        <w:rPr>
          <w:rFonts w:ascii="Times New Roman" w:hAnsi="Times New Roman" w:cs="Times New Roman"/>
          <w:sz w:val="24"/>
          <w:szCs w:val="24"/>
          <w:lang w:val="sr-Cyrl-BA"/>
        </w:rPr>
        <w:t>РС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 Г</w:t>
      </w:r>
      <w:r w:rsidR="00571B27">
        <w:rPr>
          <w:rFonts w:ascii="Times New Roman" w:hAnsi="Times New Roman" w:cs="Times New Roman"/>
          <w:sz w:val="24"/>
          <w:szCs w:val="24"/>
          <w:lang w:val="sr-Cyrl-BA"/>
        </w:rPr>
        <w:t>рупе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: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 xml:space="preserve"> Исток и Центар, те 2.МЛ</w:t>
      </w:r>
      <w:r w:rsidR="00571B27">
        <w:rPr>
          <w:rFonts w:ascii="Times New Roman" w:hAnsi="Times New Roman" w:cs="Times New Roman"/>
          <w:sz w:val="24"/>
          <w:szCs w:val="24"/>
          <w:lang w:val="sr-Cyrl-BA"/>
        </w:rPr>
        <w:t xml:space="preserve">РС </w:t>
      </w:r>
      <w:r w:rsidR="002D3101">
        <w:rPr>
          <w:rFonts w:ascii="Times New Roman" w:hAnsi="Times New Roman" w:cs="Times New Roman"/>
          <w:sz w:val="24"/>
          <w:szCs w:val="24"/>
          <w:lang w:val="sr-Cyrl-BA"/>
        </w:rPr>
        <w:t>Гр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упа: </w:t>
      </w:r>
      <w:r w:rsidR="00571B27">
        <w:rPr>
          <w:rFonts w:ascii="Times New Roman" w:hAnsi="Times New Roman" w:cs="Times New Roman"/>
          <w:sz w:val="24"/>
          <w:szCs w:val="24"/>
          <w:lang w:val="sr-Cyrl-BA"/>
        </w:rPr>
        <w:t>Запад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>напуштају 2.МЛ</w:t>
      </w:r>
      <w:r w:rsidR="00571B27">
        <w:rPr>
          <w:rFonts w:ascii="Times New Roman" w:hAnsi="Times New Roman" w:cs="Times New Roman"/>
          <w:sz w:val="24"/>
          <w:szCs w:val="24"/>
          <w:lang w:val="sr-Cyrl-BA"/>
        </w:rPr>
        <w:t>РС а њихова мјеста попуњавају побједници Подручних лига.</w:t>
      </w:r>
    </w:p>
    <w:p w14:paraId="6AAF718D" w14:textId="0540B330" w:rsidR="000D3F65" w:rsidRDefault="00E21C48" w:rsidP="00356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Мини лигом руководи </w:t>
      </w:r>
      <w:r w:rsidR="00266470" w:rsidRPr="00173117">
        <w:rPr>
          <w:rFonts w:ascii="Times New Roman" w:hAnsi="Times New Roman" w:cs="Times New Roman"/>
          <w:sz w:val="24"/>
          <w:szCs w:val="24"/>
          <w:lang w:val="sr-Cyrl-BA"/>
        </w:rPr>
        <w:t>Комесар</w:t>
      </w:r>
      <w:r w:rsidR="00C27250">
        <w:rPr>
          <w:rFonts w:ascii="Times New Roman" w:hAnsi="Times New Roman" w:cs="Times New Roman"/>
          <w:sz w:val="24"/>
          <w:szCs w:val="24"/>
          <w:lang w:val="sr-Cyrl-B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такмичењ</w:t>
      </w:r>
      <w:r w:rsidR="00C27250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>КС</w:t>
      </w:r>
      <w:r w:rsidR="0035605D">
        <w:rPr>
          <w:rFonts w:ascii="Times New Roman" w:hAnsi="Times New Roman" w:cs="Times New Roman"/>
          <w:sz w:val="24"/>
          <w:szCs w:val="24"/>
          <w:lang w:val="sr-Cyrl-BA"/>
        </w:rPr>
        <w:t>РС.</w:t>
      </w:r>
    </w:p>
    <w:p w14:paraId="640D90C4" w14:textId="77777777" w:rsidR="0035605D" w:rsidRPr="0035605D" w:rsidRDefault="0035605D" w:rsidP="00356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0DADA2B" w14:textId="1E26EF70" w:rsidR="00396AD7" w:rsidRDefault="00571B27" w:rsidP="0035605D">
      <w:pPr>
        <w:spacing w:after="36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Првенство Републике Српске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</w:t>
      </w: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мушкарци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– Подручне лиге  </w:t>
      </w:r>
    </w:p>
    <w:p w14:paraId="06F066D6" w14:textId="77777777" w:rsidR="00571B27" w:rsidRPr="00CF510E" w:rsidRDefault="00571B27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F510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СИСТЕМ ТАКМИЧЕЊА </w:t>
      </w:r>
    </w:p>
    <w:p w14:paraId="4FA5D098" w14:textId="23F5174E" w:rsidR="009D4681" w:rsidRDefault="00571B27" w:rsidP="0035605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мушкарце у оквиру Подручних лига КСРС за сезону 20</w:t>
      </w:r>
      <w:r w:rsidR="00434F9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24E28"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5B73AE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годину  организује се у 4 (четири) Подручне лиге.</w:t>
      </w:r>
    </w:p>
    <w:p w14:paraId="2740418B" w14:textId="77777777" w:rsidR="00396AD7" w:rsidRPr="00396AD7" w:rsidRDefault="00396AD7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71F41AB" w14:textId="0C8BE015" w:rsidR="00571B27" w:rsidRDefault="00571B27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300CB">
        <w:rPr>
          <w:rFonts w:ascii="Times New Roman" w:hAnsi="Times New Roman" w:cs="Times New Roman"/>
          <w:b/>
          <w:sz w:val="24"/>
          <w:szCs w:val="24"/>
          <w:lang w:val="sr-Latn-BA"/>
        </w:rPr>
        <w:t>НАЧИН ТАКМИЧЕЊА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ПОДРУЧНИМ ЛИГАМА КСРС</w:t>
      </w:r>
    </w:p>
    <w:p w14:paraId="35272499" w14:textId="77777777" w:rsidR="00571B27" w:rsidRDefault="00571B27" w:rsidP="003560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Подручне</w:t>
      </w:r>
      <w:r w:rsidR="00E956B0">
        <w:rPr>
          <w:rFonts w:ascii="Times New Roman" w:hAnsi="Times New Roman" w:cs="Times New Roman"/>
          <w:sz w:val="24"/>
          <w:szCs w:val="24"/>
          <w:lang w:val="sr-Cyrl-BA"/>
        </w:rPr>
        <w:t xml:space="preserve"> лиге КС</w:t>
      </w:r>
      <w:r>
        <w:rPr>
          <w:rFonts w:ascii="Times New Roman" w:hAnsi="Times New Roman" w:cs="Times New Roman"/>
          <w:sz w:val="24"/>
          <w:szCs w:val="24"/>
          <w:lang w:val="sr-Cyrl-BA"/>
        </w:rPr>
        <w:t>РС  играју се  по двоструком бод систему (једна утакмица код куће, једна у гостима).</w:t>
      </w:r>
    </w:p>
    <w:p w14:paraId="39B3D581" w14:textId="77777777" w:rsidR="00396AD7" w:rsidRDefault="00396AD7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3127A20" w14:textId="77777777" w:rsidR="00571B27" w:rsidRDefault="00571B27" w:rsidP="002715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БРОЈ УЧЕСНИКА, САСТАВ И НАЧИН ПОПУНЕ ЛИГЕ</w:t>
      </w:r>
    </w:p>
    <w:p w14:paraId="36E3E34F" w14:textId="77777777" w:rsidR="00571B27" w:rsidRDefault="00571B27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Број учесника, састав и начин попуне Подручних лига утврђују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 xml:space="preserve">ни одбори </w:t>
      </w:r>
      <w:r>
        <w:rPr>
          <w:rFonts w:ascii="Times New Roman" w:hAnsi="Times New Roman" w:cs="Times New Roman"/>
          <w:sz w:val="24"/>
          <w:szCs w:val="24"/>
          <w:lang w:val="sr-Cyrl-BA"/>
        </w:rPr>
        <w:t>надлежних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(Бања Лука, Добој, Бијељина и Романија-Херцеговина).</w:t>
      </w:r>
    </w:p>
    <w:p w14:paraId="5F9424B0" w14:textId="77777777" w:rsidR="003D4EE8" w:rsidRDefault="00571B27" w:rsidP="00BD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Подручним лигама руководе Комесар</w:t>
      </w:r>
      <w:r w:rsidR="00E21C48">
        <w:rPr>
          <w:rFonts w:ascii="Times New Roman" w:hAnsi="Times New Roman" w:cs="Times New Roman"/>
          <w:sz w:val="24"/>
          <w:szCs w:val="24"/>
          <w:lang w:val="sr-Cyrl-BA"/>
        </w:rPr>
        <w:t>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такмичења изабрани од стране надлежних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0D3F65">
        <w:rPr>
          <w:rFonts w:ascii="Times New Roman" w:hAnsi="Times New Roman" w:cs="Times New Roman"/>
          <w:sz w:val="24"/>
          <w:szCs w:val="24"/>
          <w:lang w:val="sr-Cyrl-BA"/>
        </w:rPr>
        <w:t>них одбора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14:paraId="3532B67F" w14:textId="77777777" w:rsidR="00454CAA" w:rsidRDefault="00454CAA" w:rsidP="00BD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1506FB8" w14:textId="77777777" w:rsidR="00396AD7" w:rsidRPr="007450D0" w:rsidRDefault="00396AD7" w:rsidP="00745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5DAC262" w14:textId="77777777" w:rsidR="00571B27" w:rsidRDefault="00E21C48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Пласман екипа:</w:t>
      </w:r>
    </w:p>
    <w:p w14:paraId="045FE998" w14:textId="77777777" w:rsidR="00571B27" w:rsidRDefault="00E21C48" w:rsidP="00BD400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Побједник Подручне </w:t>
      </w:r>
      <w:r w:rsidR="002F7504">
        <w:rPr>
          <w:rFonts w:ascii="Times New Roman" w:hAnsi="Times New Roman" w:cs="Times New Roman"/>
          <w:sz w:val="24"/>
          <w:szCs w:val="24"/>
          <w:lang w:val="sr-Cyrl-BA"/>
        </w:rPr>
        <w:t>лиге стиче право наступа у 2.МЛ</w:t>
      </w:r>
      <w:r>
        <w:rPr>
          <w:rFonts w:ascii="Times New Roman" w:hAnsi="Times New Roman" w:cs="Times New Roman"/>
          <w:sz w:val="24"/>
          <w:szCs w:val="24"/>
          <w:lang w:val="sr-Cyrl-BA"/>
        </w:rPr>
        <w:t>РС.</w:t>
      </w:r>
    </w:p>
    <w:p w14:paraId="6E912456" w14:textId="77777777" w:rsidR="00E80EEA" w:rsidRDefault="00E80EEA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4BE8576" w14:textId="77777777" w:rsidR="0061512F" w:rsidRDefault="000474A4" w:rsidP="0058607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Систем такмичења Првенства Р</w:t>
      </w:r>
      <w:r w:rsidR="0035605D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35605D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2.МЛРС</w:t>
      </w:r>
      <w:r w:rsidR="004372A8">
        <w:rPr>
          <w:rFonts w:ascii="Times New Roman" w:hAnsi="Times New Roman" w:cs="Times New Roman"/>
          <w:sz w:val="24"/>
          <w:szCs w:val="24"/>
          <w:lang w:val="sr-Cyrl-BA"/>
        </w:rPr>
        <w:t xml:space="preserve"> и Подручним лигама Р</w:t>
      </w:r>
      <w:r w:rsidR="0035605D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4372A8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35605D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4E28">
        <w:rPr>
          <w:rFonts w:ascii="Times New Roman" w:hAnsi="Times New Roman" w:cs="Times New Roman"/>
          <w:sz w:val="24"/>
          <w:szCs w:val="24"/>
          <w:lang w:val="sr-Cyrl-BA"/>
        </w:rPr>
        <w:t xml:space="preserve"> сезона 20</w:t>
      </w:r>
      <w:r w:rsidR="00434F9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586070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24E28"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586070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усвојен </w:t>
      </w:r>
      <w:r w:rsidR="004970DA">
        <w:rPr>
          <w:rFonts w:ascii="Times New Roman" w:hAnsi="Times New Roman" w:cs="Times New Roman"/>
          <w:sz w:val="24"/>
          <w:szCs w:val="24"/>
          <w:lang w:val="sr-Cyrl-BA"/>
        </w:rPr>
        <w:t>је Одлуком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983F1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ног одбора </w:t>
      </w:r>
      <w:r w:rsidR="008B1144">
        <w:rPr>
          <w:rFonts w:ascii="Times New Roman" w:hAnsi="Times New Roman" w:cs="Times New Roman"/>
          <w:sz w:val="24"/>
          <w:szCs w:val="24"/>
          <w:lang w:val="sr-Cyrl-BA"/>
        </w:rPr>
        <w:t xml:space="preserve">КСРС </w:t>
      </w:r>
    </w:p>
    <w:p w14:paraId="512BF951" w14:textId="485EA630" w:rsidR="007450D0" w:rsidRPr="004372A8" w:rsidRDefault="004970DA" w:rsidP="0058607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02-</w:t>
      </w:r>
      <w:r w:rsidR="0061512F"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5516DF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61512F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DC7E33"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586070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од </w:t>
      </w:r>
      <w:r w:rsidR="00407E71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61512F"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DC7E33"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586070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године.</w:t>
      </w:r>
    </w:p>
    <w:p w14:paraId="1F087EDB" w14:textId="77777777" w:rsidR="009F56D3" w:rsidRDefault="009F56D3" w:rsidP="009F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3F756A6" w14:textId="77777777" w:rsidR="009F56D3" w:rsidRPr="009F56D3" w:rsidRDefault="00F26539" w:rsidP="004970DA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</w:t>
      </w:r>
      <w:r w:rsidR="009F56D3" w:rsidRPr="009F56D3">
        <w:rPr>
          <w:rFonts w:ascii="Times New Roman" w:hAnsi="Times New Roman" w:cs="Times New Roman"/>
          <w:b/>
          <w:sz w:val="24"/>
          <w:szCs w:val="24"/>
          <w:lang w:val="sr-Cyrl-BA"/>
        </w:rPr>
        <w:t>ПРЕДСЈЕДНИК</w:t>
      </w:r>
    </w:p>
    <w:p w14:paraId="62C3F5E5" w14:textId="1EE78306" w:rsidR="009F56D3" w:rsidRPr="009F56D3" w:rsidRDefault="00F26539" w:rsidP="009F56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</w:t>
      </w:r>
      <w:r w:rsidR="00BD400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="00586070">
        <w:rPr>
          <w:rFonts w:ascii="Times New Roman" w:hAnsi="Times New Roman" w:cs="Times New Roman"/>
          <w:b/>
          <w:sz w:val="24"/>
          <w:szCs w:val="24"/>
          <w:lang w:val="sr-Cyrl-BA"/>
        </w:rPr>
        <w:t>Милан Ђајић</w:t>
      </w:r>
    </w:p>
    <w:p w14:paraId="12BD38FF" w14:textId="77777777" w:rsidR="009F56D3" w:rsidRPr="009F56D3" w:rsidRDefault="009F56D3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9F56D3" w:rsidRPr="009F56D3" w:rsidSect="009D4681">
      <w:headerReference w:type="default" r:id="rId8"/>
      <w:pgSz w:w="12240" w:h="15840"/>
      <w:pgMar w:top="1440" w:right="1440" w:bottom="1276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8FE5" w14:textId="77777777" w:rsidR="00912DFF" w:rsidRDefault="00912DFF" w:rsidP="0017033D">
      <w:pPr>
        <w:spacing w:after="0" w:line="240" w:lineRule="auto"/>
      </w:pPr>
      <w:r>
        <w:separator/>
      </w:r>
    </w:p>
  </w:endnote>
  <w:endnote w:type="continuationSeparator" w:id="0">
    <w:p w14:paraId="4C02D7D8" w14:textId="77777777" w:rsidR="00912DFF" w:rsidRDefault="00912DFF" w:rsidP="0017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BAE7" w14:textId="77777777" w:rsidR="00912DFF" w:rsidRDefault="00912DFF" w:rsidP="0017033D">
      <w:pPr>
        <w:spacing w:after="0" w:line="240" w:lineRule="auto"/>
      </w:pPr>
      <w:r>
        <w:separator/>
      </w:r>
    </w:p>
  </w:footnote>
  <w:footnote w:type="continuationSeparator" w:id="0">
    <w:p w14:paraId="64AE484C" w14:textId="77777777" w:rsidR="00912DFF" w:rsidRDefault="00912DFF" w:rsidP="0017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17033D" w14:paraId="42DA5FFE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Black" w:hAnsi="Arial Black"/>
              <w:i/>
              <w:color w:val="0070C0"/>
            </w:rPr>
            <w:alias w:val="Company"/>
            <w:id w:val="78735422"/>
            <w:placeholder>
              <w:docPart w:val="A4BA74DC835F4F3697C157B7893494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134F0DD" w14:textId="77777777" w:rsidR="0017033D" w:rsidRDefault="0017033D">
              <w:pPr>
                <w:pStyle w:val="Header"/>
                <w:jc w:val="right"/>
              </w:pPr>
              <w:r w:rsidRPr="00CF510E">
                <w:rPr>
                  <w:rFonts w:ascii="Arial Black" w:hAnsi="Arial Black"/>
                  <w:i/>
                  <w:color w:val="0070C0"/>
                  <w:lang w:val="sr-Cyrl-BA"/>
                </w:rPr>
                <w:t>КОШАРКАШКИ САВЕЗ РЕПУБЛИКЕ СРПСКЕ</w:t>
              </w:r>
            </w:p>
          </w:sdtContent>
        </w:sdt>
        <w:sdt>
          <w:sdtPr>
            <w:rPr>
              <w:rFonts w:ascii="Arial Black" w:hAnsi="Arial Black"/>
              <w:b/>
              <w:bCs/>
              <w:i/>
              <w:color w:val="0070C0"/>
              <w:sz w:val="20"/>
              <w:szCs w:val="20"/>
            </w:rPr>
            <w:alias w:val="Title"/>
            <w:id w:val="78735415"/>
            <w:placeholder>
              <w:docPart w:val="FA70E15B60874D3E9B20ECABC88F513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70935D6" w14:textId="22ED2B36" w:rsidR="0017033D" w:rsidRDefault="0017033D" w:rsidP="00983F1C">
              <w:pPr>
                <w:pStyle w:val="Header"/>
                <w:jc w:val="right"/>
                <w:rPr>
                  <w:b/>
                  <w:bCs/>
                </w:rPr>
              </w:pPr>
              <w:r w:rsidRPr="00CF510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Систем такмичења Првенс</w:t>
              </w:r>
              <w:r w:rsidR="0056398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тва Републике Српске сезона 20</w:t>
              </w:r>
              <w:r w:rsidR="00434F90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2</w:t>
              </w:r>
              <w:r w:rsidR="002D7D07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5</w:t>
              </w:r>
              <w:r w:rsidR="00B24E28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/202</w:t>
              </w:r>
              <w:r w:rsidR="002D7D07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7632DA1" w14:textId="77777777" w:rsidR="0017033D" w:rsidRDefault="00421159">
          <w:pPr>
            <w:pStyle w:val="Header"/>
            <w:rPr>
              <w:b/>
            </w:rPr>
          </w:pPr>
          <w:r>
            <w:fldChar w:fldCharType="begin"/>
          </w:r>
          <w:r w:rsidR="00C86CE7">
            <w:instrText xml:space="preserve"> PAGE   \* MERGEFORMAT </w:instrText>
          </w:r>
          <w:r>
            <w:rPr>
              <w:rFonts w:eastAsiaTheme="minorHAnsi"/>
            </w:rPr>
            <w:fldChar w:fldCharType="separate"/>
          </w:r>
          <w:r w:rsidR="00B31AC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EA15955" w14:textId="77777777" w:rsidR="0017033D" w:rsidRDefault="0017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B94"/>
    <w:multiLevelType w:val="hybridMultilevel"/>
    <w:tmpl w:val="C71A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08FA"/>
    <w:multiLevelType w:val="hybridMultilevel"/>
    <w:tmpl w:val="5D44912A"/>
    <w:lvl w:ilvl="0" w:tplc="50122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44F60"/>
    <w:multiLevelType w:val="hybridMultilevel"/>
    <w:tmpl w:val="42C4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2789">
    <w:abstractNumId w:val="0"/>
  </w:num>
  <w:num w:numId="2" w16cid:durableId="245573397">
    <w:abstractNumId w:val="2"/>
  </w:num>
  <w:num w:numId="3" w16cid:durableId="91324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3D"/>
    <w:rsid w:val="000474A4"/>
    <w:rsid w:val="000479A2"/>
    <w:rsid w:val="00053ADC"/>
    <w:rsid w:val="00054BDF"/>
    <w:rsid w:val="00062AB5"/>
    <w:rsid w:val="00071F78"/>
    <w:rsid w:val="000A6C3A"/>
    <w:rsid w:val="000B7781"/>
    <w:rsid w:val="000D3F65"/>
    <w:rsid w:val="001019D8"/>
    <w:rsid w:val="001134C6"/>
    <w:rsid w:val="0011748F"/>
    <w:rsid w:val="0012117E"/>
    <w:rsid w:val="00122F9B"/>
    <w:rsid w:val="001314AA"/>
    <w:rsid w:val="0017033D"/>
    <w:rsid w:val="00173117"/>
    <w:rsid w:val="00184487"/>
    <w:rsid w:val="001A56FF"/>
    <w:rsid w:val="001B1926"/>
    <w:rsid w:val="001B3FC8"/>
    <w:rsid w:val="001E6F78"/>
    <w:rsid w:val="00201B7A"/>
    <w:rsid w:val="002619A4"/>
    <w:rsid w:val="00266470"/>
    <w:rsid w:val="00271554"/>
    <w:rsid w:val="00292473"/>
    <w:rsid w:val="002A51ED"/>
    <w:rsid w:val="002B77BD"/>
    <w:rsid w:val="002B7AB2"/>
    <w:rsid w:val="002D294D"/>
    <w:rsid w:val="002D3101"/>
    <w:rsid w:val="002D7D07"/>
    <w:rsid w:val="002E0D75"/>
    <w:rsid w:val="002E2F87"/>
    <w:rsid w:val="002F7504"/>
    <w:rsid w:val="00340B1D"/>
    <w:rsid w:val="00350F82"/>
    <w:rsid w:val="0035605D"/>
    <w:rsid w:val="003625EF"/>
    <w:rsid w:val="00362F95"/>
    <w:rsid w:val="00363B18"/>
    <w:rsid w:val="00370F02"/>
    <w:rsid w:val="003769D8"/>
    <w:rsid w:val="003862B6"/>
    <w:rsid w:val="0039113D"/>
    <w:rsid w:val="003914BD"/>
    <w:rsid w:val="00391625"/>
    <w:rsid w:val="00393265"/>
    <w:rsid w:val="00396354"/>
    <w:rsid w:val="00396AD7"/>
    <w:rsid w:val="003A72B6"/>
    <w:rsid w:val="003B1F8C"/>
    <w:rsid w:val="003D1131"/>
    <w:rsid w:val="003D377F"/>
    <w:rsid w:val="003D4EE8"/>
    <w:rsid w:val="003E6936"/>
    <w:rsid w:val="00401E35"/>
    <w:rsid w:val="00402748"/>
    <w:rsid w:val="00407E71"/>
    <w:rsid w:val="004111AD"/>
    <w:rsid w:val="004148D5"/>
    <w:rsid w:val="00421159"/>
    <w:rsid w:val="00434F90"/>
    <w:rsid w:val="004372A8"/>
    <w:rsid w:val="00454CAA"/>
    <w:rsid w:val="00463379"/>
    <w:rsid w:val="004970DA"/>
    <w:rsid w:val="004C08CF"/>
    <w:rsid w:val="004C7269"/>
    <w:rsid w:val="004C7289"/>
    <w:rsid w:val="004C7DCE"/>
    <w:rsid w:val="004D1A60"/>
    <w:rsid w:val="004D5ED1"/>
    <w:rsid w:val="004E3C20"/>
    <w:rsid w:val="004F0FBE"/>
    <w:rsid w:val="00506668"/>
    <w:rsid w:val="00507E4C"/>
    <w:rsid w:val="00514648"/>
    <w:rsid w:val="00537F22"/>
    <w:rsid w:val="00545ABB"/>
    <w:rsid w:val="005516DF"/>
    <w:rsid w:val="0056398E"/>
    <w:rsid w:val="00571B27"/>
    <w:rsid w:val="00580BC4"/>
    <w:rsid w:val="00586070"/>
    <w:rsid w:val="00587586"/>
    <w:rsid w:val="0059297E"/>
    <w:rsid w:val="005B44F9"/>
    <w:rsid w:val="005B73AE"/>
    <w:rsid w:val="005D253A"/>
    <w:rsid w:val="005E0193"/>
    <w:rsid w:val="005F20E9"/>
    <w:rsid w:val="005F284A"/>
    <w:rsid w:val="00607803"/>
    <w:rsid w:val="00610A18"/>
    <w:rsid w:val="0061512F"/>
    <w:rsid w:val="006271C0"/>
    <w:rsid w:val="006300CB"/>
    <w:rsid w:val="00631582"/>
    <w:rsid w:val="0063672F"/>
    <w:rsid w:val="006561EE"/>
    <w:rsid w:val="00677A48"/>
    <w:rsid w:val="0069131B"/>
    <w:rsid w:val="006A5612"/>
    <w:rsid w:val="006A7DE2"/>
    <w:rsid w:val="006A7EB6"/>
    <w:rsid w:val="006B4BA0"/>
    <w:rsid w:val="006F4393"/>
    <w:rsid w:val="007041FA"/>
    <w:rsid w:val="00716332"/>
    <w:rsid w:val="00741B70"/>
    <w:rsid w:val="00743819"/>
    <w:rsid w:val="007450D0"/>
    <w:rsid w:val="00760DDE"/>
    <w:rsid w:val="00765DB1"/>
    <w:rsid w:val="00776439"/>
    <w:rsid w:val="00795D25"/>
    <w:rsid w:val="007B2621"/>
    <w:rsid w:val="007B2D07"/>
    <w:rsid w:val="007C6A1F"/>
    <w:rsid w:val="007D2177"/>
    <w:rsid w:val="007E30E2"/>
    <w:rsid w:val="007F20F6"/>
    <w:rsid w:val="00811912"/>
    <w:rsid w:val="00813E3E"/>
    <w:rsid w:val="00817A37"/>
    <w:rsid w:val="00853714"/>
    <w:rsid w:val="00891E20"/>
    <w:rsid w:val="008967D4"/>
    <w:rsid w:val="008A0607"/>
    <w:rsid w:val="008B1144"/>
    <w:rsid w:val="008C49E6"/>
    <w:rsid w:val="008C4C08"/>
    <w:rsid w:val="008C5CAC"/>
    <w:rsid w:val="008E1753"/>
    <w:rsid w:val="008F5D02"/>
    <w:rsid w:val="00910A37"/>
    <w:rsid w:val="00912DFF"/>
    <w:rsid w:val="009143C5"/>
    <w:rsid w:val="009150C6"/>
    <w:rsid w:val="00924B60"/>
    <w:rsid w:val="009358D6"/>
    <w:rsid w:val="00945D70"/>
    <w:rsid w:val="00973654"/>
    <w:rsid w:val="00976105"/>
    <w:rsid w:val="00980366"/>
    <w:rsid w:val="00983F1C"/>
    <w:rsid w:val="0099373D"/>
    <w:rsid w:val="009A64A7"/>
    <w:rsid w:val="009A73FA"/>
    <w:rsid w:val="009B7E50"/>
    <w:rsid w:val="009C4F2E"/>
    <w:rsid w:val="009D4681"/>
    <w:rsid w:val="009E1A32"/>
    <w:rsid w:val="009E268B"/>
    <w:rsid w:val="009F5298"/>
    <w:rsid w:val="009F56D3"/>
    <w:rsid w:val="00A165C5"/>
    <w:rsid w:val="00A24E93"/>
    <w:rsid w:val="00A303FE"/>
    <w:rsid w:val="00A4063D"/>
    <w:rsid w:val="00A52A91"/>
    <w:rsid w:val="00A52C51"/>
    <w:rsid w:val="00A64646"/>
    <w:rsid w:val="00A656F9"/>
    <w:rsid w:val="00A82054"/>
    <w:rsid w:val="00A968B2"/>
    <w:rsid w:val="00AA38D7"/>
    <w:rsid w:val="00AC0D25"/>
    <w:rsid w:val="00AC1761"/>
    <w:rsid w:val="00AF1BB6"/>
    <w:rsid w:val="00AF7481"/>
    <w:rsid w:val="00B11579"/>
    <w:rsid w:val="00B24E28"/>
    <w:rsid w:val="00B316AC"/>
    <w:rsid w:val="00B31ACA"/>
    <w:rsid w:val="00B52F04"/>
    <w:rsid w:val="00B556F7"/>
    <w:rsid w:val="00B7190C"/>
    <w:rsid w:val="00B7521F"/>
    <w:rsid w:val="00B75B50"/>
    <w:rsid w:val="00B8066D"/>
    <w:rsid w:val="00B856E0"/>
    <w:rsid w:val="00B90296"/>
    <w:rsid w:val="00B92E1B"/>
    <w:rsid w:val="00BB3EFA"/>
    <w:rsid w:val="00BC02D1"/>
    <w:rsid w:val="00BC123F"/>
    <w:rsid w:val="00BD4001"/>
    <w:rsid w:val="00BE2D3E"/>
    <w:rsid w:val="00BF100C"/>
    <w:rsid w:val="00BF5698"/>
    <w:rsid w:val="00C01EE2"/>
    <w:rsid w:val="00C27250"/>
    <w:rsid w:val="00C34A96"/>
    <w:rsid w:val="00C419B0"/>
    <w:rsid w:val="00C41CC4"/>
    <w:rsid w:val="00C57854"/>
    <w:rsid w:val="00C7214F"/>
    <w:rsid w:val="00C72FC3"/>
    <w:rsid w:val="00C77728"/>
    <w:rsid w:val="00C86CE7"/>
    <w:rsid w:val="00C9496E"/>
    <w:rsid w:val="00CB0C47"/>
    <w:rsid w:val="00CE5856"/>
    <w:rsid w:val="00CF0A41"/>
    <w:rsid w:val="00CF0B2A"/>
    <w:rsid w:val="00CF510E"/>
    <w:rsid w:val="00D02E35"/>
    <w:rsid w:val="00D40721"/>
    <w:rsid w:val="00D40991"/>
    <w:rsid w:val="00D547E5"/>
    <w:rsid w:val="00DB1215"/>
    <w:rsid w:val="00DB1A4D"/>
    <w:rsid w:val="00DB430F"/>
    <w:rsid w:val="00DB6CFE"/>
    <w:rsid w:val="00DC7E33"/>
    <w:rsid w:val="00DD05C4"/>
    <w:rsid w:val="00DD08D5"/>
    <w:rsid w:val="00DD7ACB"/>
    <w:rsid w:val="00DE153E"/>
    <w:rsid w:val="00DF435D"/>
    <w:rsid w:val="00DF4493"/>
    <w:rsid w:val="00E03DD9"/>
    <w:rsid w:val="00E05C84"/>
    <w:rsid w:val="00E21C48"/>
    <w:rsid w:val="00E225C2"/>
    <w:rsid w:val="00E26E16"/>
    <w:rsid w:val="00E45BBE"/>
    <w:rsid w:val="00E519CC"/>
    <w:rsid w:val="00E5436A"/>
    <w:rsid w:val="00E577E5"/>
    <w:rsid w:val="00E6102E"/>
    <w:rsid w:val="00E773B1"/>
    <w:rsid w:val="00E80EEA"/>
    <w:rsid w:val="00E91AF8"/>
    <w:rsid w:val="00E956B0"/>
    <w:rsid w:val="00EB4DF4"/>
    <w:rsid w:val="00EE391B"/>
    <w:rsid w:val="00EE46A8"/>
    <w:rsid w:val="00EE6BFB"/>
    <w:rsid w:val="00EF4F06"/>
    <w:rsid w:val="00F149C1"/>
    <w:rsid w:val="00F26539"/>
    <w:rsid w:val="00F921D8"/>
    <w:rsid w:val="00FA27D5"/>
    <w:rsid w:val="00FB517A"/>
    <w:rsid w:val="00FC18F8"/>
    <w:rsid w:val="00FC3892"/>
    <w:rsid w:val="00FD2AF7"/>
    <w:rsid w:val="00FD4E22"/>
    <w:rsid w:val="00FE6F76"/>
    <w:rsid w:val="00FF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F4F5"/>
  <w15:docId w15:val="{72E0ED2D-C8BB-47B8-BAB5-BDDDE232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3D"/>
  </w:style>
  <w:style w:type="paragraph" w:styleId="Footer">
    <w:name w:val="footer"/>
    <w:basedOn w:val="Normal"/>
    <w:link w:val="Footer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3D"/>
  </w:style>
  <w:style w:type="table" w:styleId="TableGrid">
    <w:name w:val="Table Grid"/>
    <w:basedOn w:val="TableNormal"/>
    <w:uiPriority w:val="1"/>
    <w:rsid w:val="0017033D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03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3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F510E"/>
    <w:pPr>
      <w:ind w:left="720"/>
      <w:contextualSpacing/>
    </w:pPr>
  </w:style>
  <w:style w:type="paragraph" w:customStyle="1" w:styleId="Default">
    <w:name w:val="Default"/>
    <w:rsid w:val="00630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A74DC835F4F3697C157B78934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5511-99C0-4925-ADB4-D3749AE45227}"/>
      </w:docPartPr>
      <w:docPartBody>
        <w:p w:rsidR="00804F50" w:rsidRDefault="00534442" w:rsidP="00534442">
          <w:pPr>
            <w:pStyle w:val="A4BA74DC835F4F3697C157B789349434"/>
          </w:pPr>
          <w:r>
            <w:t>[Type the company name]</w:t>
          </w:r>
        </w:p>
      </w:docPartBody>
    </w:docPart>
    <w:docPart>
      <w:docPartPr>
        <w:name w:val="FA70E15B60874D3E9B20ECABC88F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C421-9FC2-4668-B861-4ED59742F610}"/>
      </w:docPartPr>
      <w:docPartBody>
        <w:p w:rsidR="00804F50" w:rsidRDefault="00534442" w:rsidP="00534442">
          <w:pPr>
            <w:pStyle w:val="FA70E15B60874D3E9B20ECABC88F513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42"/>
    <w:rsid w:val="00031477"/>
    <w:rsid w:val="0007482B"/>
    <w:rsid w:val="000C14CB"/>
    <w:rsid w:val="000C709C"/>
    <w:rsid w:val="000E4A0D"/>
    <w:rsid w:val="00104CA5"/>
    <w:rsid w:val="00105CE1"/>
    <w:rsid w:val="00123658"/>
    <w:rsid w:val="00204B62"/>
    <w:rsid w:val="00244470"/>
    <w:rsid w:val="00252B3F"/>
    <w:rsid w:val="002639DE"/>
    <w:rsid w:val="00265CA7"/>
    <w:rsid w:val="002E670A"/>
    <w:rsid w:val="0037103E"/>
    <w:rsid w:val="0038770C"/>
    <w:rsid w:val="003B2144"/>
    <w:rsid w:val="003E3F89"/>
    <w:rsid w:val="00442A09"/>
    <w:rsid w:val="0049143D"/>
    <w:rsid w:val="004D6FA4"/>
    <w:rsid w:val="00534442"/>
    <w:rsid w:val="00585449"/>
    <w:rsid w:val="006230B9"/>
    <w:rsid w:val="00625817"/>
    <w:rsid w:val="00650DE8"/>
    <w:rsid w:val="00665B8E"/>
    <w:rsid w:val="00677A48"/>
    <w:rsid w:val="006D4B4C"/>
    <w:rsid w:val="007200B1"/>
    <w:rsid w:val="00760DDE"/>
    <w:rsid w:val="007819E5"/>
    <w:rsid w:val="007A563E"/>
    <w:rsid w:val="007A6EB6"/>
    <w:rsid w:val="007D7E93"/>
    <w:rsid w:val="007E28EA"/>
    <w:rsid w:val="00801532"/>
    <w:rsid w:val="00804F50"/>
    <w:rsid w:val="00831838"/>
    <w:rsid w:val="00835C8B"/>
    <w:rsid w:val="00847327"/>
    <w:rsid w:val="008B1597"/>
    <w:rsid w:val="008C2834"/>
    <w:rsid w:val="008F192D"/>
    <w:rsid w:val="009150C6"/>
    <w:rsid w:val="00933F39"/>
    <w:rsid w:val="009A208C"/>
    <w:rsid w:val="009A64A7"/>
    <w:rsid w:val="009A7FA5"/>
    <w:rsid w:val="009C427C"/>
    <w:rsid w:val="009C4AB8"/>
    <w:rsid w:val="009F1681"/>
    <w:rsid w:val="00A335EA"/>
    <w:rsid w:val="00A4063D"/>
    <w:rsid w:val="00A449F0"/>
    <w:rsid w:val="00A56148"/>
    <w:rsid w:val="00AA668E"/>
    <w:rsid w:val="00AD02F3"/>
    <w:rsid w:val="00AF7481"/>
    <w:rsid w:val="00B06F55"/>
    <w:rsid w:val="00B2613C"/>
    <w:rsid w:val="00B75891"/>
    <w:rsid w:val="00C80642"/>
    <w:rsid w:val="00CA6910"/>
    <w:rsid w:val="00CD66C2"/>
    <w:rsid w:val="00D02E35"/>
    <w:rsid w:val="00D12194"/>
    <w:rsid w:val="00D13F8C"/>
    <w:rsid w:val="00D20E5B"/>
    <w:rsid w:val="00D311B9"/>
    <w:rsid w:val="00D50876"/>
    <w:rsid w:val="00D546ED"/>
    <w:rsid w:val="00D86377"/>
    <w:rsid w:val="00E12AD1"/>
    <w:rsid w:val="00E33C74"/>
    <w:rsid w:val="00E7018E"/>
    <w:rsid w:val="00E93A51"/>
    <w:rsid w:val="00EC21DE"/>
    <w:rsid w:val="00EE5D41"/>
    <w:rsid w:val="00F369B4"/>
    <w:rsid w:val="00FD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A74DC835F4F3697C157B789349434">
    <w:name w:val="A4BA74DC835F4F3697C157B789349434"/>
    <w:rsid w:val="00534442"/>
  </w:style>
  <w:style w:type="paragraph" w:customStyle="1" w:styleId="FA70E15B60874D3E9B20ECABC88F513A">
    <w:name w:val="FA70E15B60874D3E9B20ECABC88F513A"/>
    <w:rsid w:val="0053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5882E-E4C5-4B06-BAE0-99245E4A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Систем такмичења Првенства Републике Српске сезона 2024/2025</vt:lpstr>
      <vt:lpstr>Систем такмичења Првенства Републике Српске сезона 2022/2023</vt:lpstr>
      <vt:lpstr>Систем такмичења Првенства Републике Српске сезона 2020/2021</vt:lpstr>
    </vt:vector>
  </TitlesOfParts>
  <Company>КОШАРКАШКИ САВЕЗ РЕПУБЛИКЕ СРПСКЕ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 такмичења Првенства Републике Српске сезона 2025/2026</dc:title>
  <dc:creator>User</dc:creator>
  <cp:lastModifiedBy>DELL</cp:lastModifiedBy>
  <cp:revision>2</cp:revision>
  <cp:lastPrinted>2018-08-24T06:07:00Z</cp:lastPrinted>
  <dcterms:created xsi:type="dcterms:W3CDTF">2025-10-07T09:12:00Z</dcterms:created>
  <dcterms:modified xsi:type="dcterms:W3CDTF">2025-10-07T09:12:00Z</dcterms:modified>
</cp:coreProperties>
</file>